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BC7" w:rsidRPr="00F45335" w:rsidRDefault="00CE2BC7" w:rsidP="00CE2BC7">
      <w:pPr>
        <w:spacing w:line="560" w:lineRule="exact"/>
        <w:jc w:val="left"/>
        <w:rPr>
          <w:rFonts w:ascii="黑体" w:eastAsia="黑体" w:hAnsi="黑体"/>
        </w:rPr>
      </w:pPr>
      <w:r w:rsidRPr="00F45335">
        <w:rPr>
          <w:rFonts w:ascii="黑体" w:eastAsia="黑体" w:hAnsi="黑体" w:hint="eastAsia"/>
        </w:rPr>
        <w:t>附件</w:t>
      </w:r>
      <w:r>
        <w:rPr>
          <w:rFonts w:ascii="黑体" w:eastAsia="黑体" w:hAnsi="黑体" w:hint="eastAsia"/>
        </w:rPr>
        <w:t>1</w:t>
      </w:r>
    </w:p>
    <w:p w:rsidR="00CE2BC7" w:rsidRPr="00B32ED8" w:rsidRDefault="00CE2BC7" w:rsidP="00CE2BC7">
      <w:pPr>
        <w:spacing w:beforeLines="100" w:before="579"/>
        <w:jc w:val="center"/>
        <w:rPr>
          <w:rFonts w:ascii="小标宋" w:eastAsia="小标宋" w:hAnsi="黑体"/>
          <w:b/>
          <w:sz w:val="36"/>
          <w:szCs w:val="36"/>
        </w:rPr>
      </w:pPr>
      <w:r w:rsidRPr="00B32ED8">
        <w:rPr>
          <w:rFonts w:ascii="小标宋" w:eastAsia="小标宋" w:hAnsi="黑体" w:hint="eastAsia"/>
          <w:b/>
          <w:sz w:val="36"/>
          <w:szCs w:val="36"/>
        </w:rPr>
        <w:t>“北京林业大学青年教师思想政治素养培训学校”</w:t>
      </w:r>
    </w:p>
    <w:p w:rsidR="00CE2BC7" w:rsidRPr="00B32ED8" w:rsidRDefault="00CE2BC7" w:rsidP="00CE2BC7">
      <w:pPr>
        <w:jc w:val="center"/>
        <w:rPr>
          <w:rFonts w:ascii="小标宋" w:eastAsia="小标宋" w:hAnsi="黑体"/>
          <w:b/>
          <w:sz w:val="36"/>
          <w:szCs w:val="36"/>
        </w:rPr>
      </w:pPr>
      <w:r w:rsidRPr="00B32ED8">
        <w:rPr>
          <w:rFonts w:ascii="小标宋" w:eastAsia="小标宋" w:hAnsi="黑体" w:hint="eastAsia"/>
          <w:b/>
          <w:sz w:val="36"/>
          <w:szCs w:val="36"/>
        </w:rPr>
        <w:t>培训计划（第</w:t>
      </w:r>
      <w:r>
        <w:rPr>
          <w:rFonts w:ascii="小标宋" w:eastAsia="小标宋" w:hAnsi="黑体" w:hint="eastAsia"/>
          <w:b/>
          <w:sz w:val="36"/>
          <w:szCs w:val="36"/>
        </w:rPr>
        <w:t>三</w:t>
      </w:r>
      <w:r w:rsidRPr="00B32ED8">
        <w:rPr>
          <w:rFonts w:ascii="小标宋" w:eastAsia="小标宋" w:hAnsi="黑体" w:hint="eastAsia"/>
          <w:b/>
          <w:sz w:val="36"/>
          <w:szCs w:val="36"/>
        </w:rPr>
        <w:t>期）</w:t>
      </w:r>
    </w:p>
    <w:p w:rsidR="00CE2BC7" w:rsidRDefault="00CE2BC7" w:rsidP="00CE2BC7"/>
    <w:p w:rsidR="00CE2BC7" w:rsidRDefault="00CE2BC7" w:rsidP="00377115">
      <w:pPr>
        <w:spacing w:line="560" w:lineRule="exact"/>
        <w:ind w:firstLine="640"/>
        <w:rPr>
          <w:rFonts w:ascii="黑体" w:eastAsia="黑体"/>
        </w:rPr>
      </w:pPr>
      <w:r>
        <w:rPr>
          <w:rFonts w:ascii="黑体" w:eastAsia="黑体" w:hint="eastAsia"/>
        </w:rPr>
        <w:t>一、培训形式与时间安排</w:t>
      </w:r>
    </w:p>
    <w:p w:rsidR="00CE2BC7" w:rsidRDefault="00CE2BC7" w:rsidP="00377115">
      <w:pPr>
        <w:spacing w:line="560" w:lineRule="exact"/>
        <w:ind w:firstLine="640"/>
        <w:jc w:val="left"/>
      </w:pPr>
      <w:r>
        <w:t>1</w:t>
      </w:r>
      <w:r>
        <w:rPr>
          <w:rFonts w:hint="eastAsia"/>
        </w:rPr>
        <w:t>.集中授课</w:t>
      </w:r>
      <w:r>
        <w:t>：</w:t>
      </w:r>
      <w:r>
        <w:rPr>
          <w:rFonts w:hint="eastAsia"/>
        </w:rPr>
        <w:t>7月</w:t>
      </w:r>
      <w:r>
        <w:t>6</w:t>
      </w:r>
      <w:r>
        <w:rPr>
          <w:rFonts w:hint="eastAsia"/>
        </w:rPr>
        <w:t>日</w:t>
      </w:r>
      <w:r>
        <w:t>。</w:t>
      </w:r>
      <w:r>
        <w:rPr>
          <w:rFonts w:hint="eastAsia"/>
        </w:rPr>
        <w:t>邀请领导、专家、学者进行集中专题辅导授课。</w:t>
      </w:r>
    </w:p>
    <w:p w:rsidR="00CE2BC7" w:rsidRDefault="00CE2BC7" w:rsidP="00377115">
      <w:pPr>
        <w:spacing w:line="560" w:lineRule="exact"/>
        <w:ind w:firstLine="640"/>
        <w:jc w:val="left"/>
      </w:pPr>
      <w:r>
        <w:t>2</w:t>
      </w:r>
      <w:r>
        <w:rPr>
          <w:rFonts w:hint="eastAsia"/>
        </w:rPr>
        <w:t>.</w:t>
      </w:r>
      <w:r>
        <w:rPr>
          <w:rFonts w:hAnsi="宋体" w:hint="eastAsia"/>
        </w:rPr>
        <w:t>分组座谈</w:t>
      </w:r>
      <w:r>
        <w:rPr>
          <w:rFonts w:hint="eastAsia"/>
        </w:rPr>
        <w:t>：7月</w:t>
      </w:r>
      <w:r>
        <w:t>7</w:t>
      </w:r>
      <w:r>
        <w:rPr>
          <w:rFonts w:hint="eastAsia"/>
        </w:rPr>
        <w:t>日</w:t>
      </w:r>
      <w:r>
        <w:t>。</w:t>
      </w:r>
      <w:r>
        <w:rPr>
          <w:rFonts w:hint="eastAsia"/>
        </w:rPr>
        <w:t>学员以班级为单位，就特定主题开展学习和</w:t>
      </w:r>
      <w:r w:rsidRPr="009D7EED">
        <w:rPr>
          <w:rFonts w:hint="eastAsia"/>
        </w:rPr>
        <w:t>交流</w:t>
      </w:r>
      <w:r>
        <w:rPr>
          <w:rFonts w:hint="eastAsia"/>
        </w:rPr>
        <w:t>探讨</w:t>
      </w:r>
      <w:r w:rsidRPr="009D7EED">
        <w:rPr>
          <w:rFonts w:hint="eastAsia"/>
        </w:rPr>
        <w:t>。</w:t>
      </w:r>
    </w:p>
    <w:p w:rsidR="00CE2BC7" w:rsidRDefault="00CE2BC7" w:rsidP="00377115">
      <w:pPr>
        <w:spacing w:line="560" w:lineRule="exact"/>
        <w:ind w:firstLine="640"/>
        <w:jc w:val="left"/>
        <w:rPr>
          <w:rFonts w:hAnsi="宋体"/>
        </w:rPr>
      </w:pPr>
      <w:r>
        <w:t>3</w:t>
      </w:r>
      <w:r>
        <w:rPr>
          <w:rFonts w:hint="eastAsia"/>
        </w:rPr>
        <w:t>.考察实践</w:t>
      </w:r>
      <w:r>
        <w:t>：</w:t>
      </w:r>
      <w:r>
        <w:rPr>
          <w:rFonts w:hint="eastAsia"/>
        </w:rPr>
        <w:t>7月</w:t>
      </w:r>
      <w:r>
        <w:t>7</w:t>
      </w:r>
      <w:r>
        <w:rPr>
          <w:rFonts w:hint="eastAsia"/>
        </w:rPr>
        <w:t>日</w:t>
      </w:r>
      <w:r>
        <w:t>-10</w:t>
      </w:r>
      <w:r>
        <w:rPr>
          <w:rFonts w:hint="eastAsia"/>
        </w:rPr>
        <w:t>日</w:t>
      </w:r>
      <w:r>
        <w:t>。</w:t>
      </w:r>
      <w:r w:rsidRPr="000971BB">
        <w:rPr>
          <w:rFonts w:hAnsi="宋体" w:hint="eastAsia"/>
        </w:rPr>
        <w:t>前往革命老区、改革开放前沿、社会基层和行业典型等地区和单位，结合实践开展</w:t>
      </w:r>
      <w:r>
        <w:rPr>
          <w:rFonts w:hAnsi="宋体" w:hint="eastAsia"/>
        </w:rPr>
        <w:t>形势政策</w:t>
      </w:r>
      <w:r w:rsidRPr="000971BB">
        <w:rPr>
          <w:rFonts w:hAnsi="宋体" w:hint="eastAsia"/>
        </w:rPr>
        <w:t>教育与国情、社情、民情、林情教育活动。</w:t>
      </w:r>
    </w:p>
    <w:p w:rsidR="00CE2BC7" w:rsidRDefault="00CE2BC7" w:rsidP="00377115">
      <w:pPr>
        <w:spacing w:line="560" w:lineRule="exact"/>
        <w:ind w:firstLine="640"/>
        <w:jc w:val="left"/>
        <w:rPr>
          <w:rFonts w:hAnsi="宋体"/>
        </w:rPr>
      </w:pPr>
      <w:r>
        <w:rPr>
          <w:rFonts w:hAnsi="宋体" w:hint="eastAsia"/>
        </w:rPr>
        <w:t>4.学员自学：7月</w:t>
      </w:r>
      <w:r>
        <w:rPr>
          <w:rFonts w:hAnsi="宋体"/>
        </w:rPr>
        <w:t>11</w:t>
      </w:r>
      <w:r>
        <w:rPr>
          <w:rFonts w:hAnsi="宋体" w:hint="eastAsia"/>
        </w:rPr>
        <w:t>日-8月31日。根据</w:t>
      </w:r>
      <w:r>
        <w:rPr>
          <w:rFonts w:hint="eastAsia"/>
        </w:rPr>
        <w:t>发放的培训材料开展自学，撰写学习心得。</w:t>
      </w:r>
    </w:p>
    <w:p w:rsidR="00CE2BC7" w:rsidRDefault="00CE2BC7" w:rsidP="00377115">
      <w:pPr>
        <w:spacing w:line="560" w:lineRule="exact"/>
        <w:ind w:firstLine="640"/>
        <w:jc w:val="left"/>
        <w:rPr>
          <w:rFonts w:hAnsi="宋体"/>
        </w:rPr>
      </w:pPr>
      <w:r>
        <w:rPr>
          <w:rFonts w:hAnsi="宋体" w:hint="eastAsia"/>
        </w:rPr>
        <w:t>5.考核结业与评优：9月1日-10日。开展结业考核，评选优秀学员，举行结业仪式。</w:t>
      </w:r>
    </w:p>
    <w:p w:rsidR="00CE2BC7" w:rsidRDefault="00CE2BC7" w:rsidP="00377115">
      <w:pPr>
        <w:spacing w:line="560" w:lineRule="exact"/>
        <w:ind w:firstLine="640"/>
        <w:rPr>
          <w:rFonts w:ascii="黑体" w:eastAsia="黑体"/>
        </w:rPr>
      </w:pPr>
      <w:r>
        <w:rPr>
          <w:rFonts w:ascii="黑体" w:eastAsia="黑体" w:hint="eastAsia"/>
        </w:rPr>
        <w:t>二、培训内容</w:t>
      </w:r>
    </w:p>
    <w:p w:rsidR="00CE2BC7" w:rsidRDefault="00CE2BC7" w:rsidP="00377115">
      <w:pPr>
        <w:tabs>
          <w:tab w:val="left" w:pos="2860"/>
        </w:tabs>
        <w:spacing w:line="560" w:lineRule="exact"/>
        <w:ind w:firstLine="640"/>
        <w:rPr>
          <w:rFonts w:hAnsi="宋体"/>
        </w:rPr>
      </w:pPr>
      <w:r>
        <w:rPr>
          <w:rFonts w:hAnsi="宋体" w:hint="eastAsia"/>
        </w:rPr>
        <w:t>以习近平新时代中国特色社会主义思想为主线，以师德师风教育为重点，深入学习领会习近平总书记关于教育的重要论述，</w:t>
      </w:r>
      <w:r w:rsidRPr="009C6D75">
        <w:rPr>
          <w:rFonts w:hAnsi="宋体" w:hint="eastAsia"/>
        </w:rPr>
        <w:t>学习贯彻《新时代高校教师职业行为十项准则》，结合开</w:t>
      </w:r>
      <w:r>
        <w:rPr>
          <w:rFonts w:hAnsi="宋体" w:hint="eastAsia"/>
        </w:rPr>
        <w:t>展爱国主义教育、理想信念教育、社会主义核心价值观教育等。通过社</w:t>
      </w:r>
      <w:r>
        <w:rPr>
          <w:rFonts w:hAnsi="宋体" w:hint="eastAsia"/>
        </w:rPr>
        <w:lastRenderedPageBreak/>
        <w:t>会实践开展国情、社情、民情、林情教育，全方位提升青年教师思想政治素养和师德师风。主要内容包括：</w:t>
      </w:r>
    </w:p>
    <w:p w:rsidR="00CE2BC7" w:rsidRDefault="00CE2BC7" w:rsidP="00377115">
      <w:pPr>
        <w:tabs>
          <w:tab w:val="left" w:pos="2860"/>
        </w:tabs>
        <w:spacing w:line="560" w:lineRule="exact"/>
        <w:ind w:firstLine="640"/>
        <w:rPr>
          <w:rFonts w:hAnsi="宋体"/>
        </w:rPr>
      </w:pPr>
      <w:r>
        <w:rPr>
          <w:rFonts w:hAnsi="宋体"/>
        </w:rPr>
        <w:t>1</w:t>
      </w:r>
      <w:r>
        <w:rPr>
          <w:rFonts w:hAnsi="宋体" w:hint="eastAsia"/>
        </w:rPr>
        <w:t>.</w:t>
      </w:r>
      <w:r w:rsidRPr="00E3667D">
        <w:rPr>
          <w:rFonts w:hAnsi="宋体" w:hint="eastAsia"/>
          <w:color w:val="000000"/>
          <w:kern w:val="0"/>
        </w:rPr>
        <w:t>习近平新时代中国特色社会主义思想和党的十九大精神</w:t>
      </w:r>
      <w:r>
        <w:rPr>
          <w:rFonts w:hAnsi="宋体" w:hint="eastAsia"/>
        </w:rPr>
        <w:t>；</w:t>
      </w:r>
    </w:p>
    <w:p w:rsidR="00CE2BC7" w:rsidRDefault="00CE2BC7" w:rsidP="00377115">
      <w:pPr>
        <w:tabs>
          <w:tab w:val="left" w:pos="2860"/>
        </w:tabs>
        <w:spacing w:line="560" w:lineRule="exact"/>
        <w:ind w:firstLine="640"/>
        <w:rPr>
          <w:rFonts w:hAnsi="宋体"/>
        </w:rPr>
      </w:pPr>
      <w:r>
        <w:rPr>
          <w:rFonts w:hAnsi="宋体"/>
        </w:rPr>
        <w:t>2</w:t>
      </w:r>
      <w:r>
        <w:rPr>
          <w:rFonts w:hAnsi="宋体" w:hint="eastAsia"/>
        </w:rPr>
        <w:t>.习近平总书记关于教育和教师工作系列重要讲话精神；</w:t>
      </w:r>
    </w:p>
    <w:p w:rsidR="00CE2BC7" w:rsidRDefault="00CE2BC7" w:rsidP="00377115">
      <w:pPr>
        <w:tabs>
          <w:tab w:val="left" w:pos="2860"/>
        </w:tabs>
        <w:spacing w:line="560" w:lineRule="exact"/>
        <w:ind w:firstLine="640"/>
        <w:rPr>
          <w:rFonts w:hAnsi="宋体"/>
        </w:rPr>
      </w:pPr>
      <w:r>
        <w:rPr>
          <w:rFonts w:hAnsi="宋体"/>
        </w:rPr>
        <w:t>3</w:t>
      </w:r>
      <w:r>
        <w:rPr>
          <w:rFonts w:hAnsi="宋体" w:hint="eastAsia"/>
        </w:rPr>
        <w:t>.习近平总书记在纪念五四运动1</w:t>
      </w:r>
      <w:r>
        <w:rPr>
          <w:rFonts w:hAnsi="宋体"/>
        </w:rPr>
        <w:t>00</w:t>
      </w:r>
      <w:r>
        <w:rPr>
          <w:rFonts w:hAnsi="宋体" w:hint="eastAsia"/>
        </w:rPr>
        <w:t>周年大会上的讲话；</w:t>
      </w:r>
    </w:p>
    <w:p w:rsidR="00CE2BC7" w:rsidRDefault="00CE2BC7" w:rsidP="00377115">
      <w:pPr>
        <w:tabs>
          <w:tab w:val="left" w:pos="2860"/>
        </w:tabs>
        <w:spacing w:line="560" w:lineRule="exact"/>
        <w:ind w:firstLine="640"/>
        <w:rPr>
          <w:rFonts w:hAnsi="宋体"/>
        </w:rPr>
      </w:pPr>
      <w:r>
        <w:rPr>
          <w:rFonts w:hAnsi="宋体"/>
        </w:rPr>
        <w:t>4.</w:t>
      </w:r>
      <w:r w:rsidRPr="009C6D75">
        <w:rPr>
          <w:rFonts w:hAnsi="宋体" w:hint="eastAsia"/>
        </w:rPr>
        <w:t>师德师风及</w:t>
      </w:r>
      <w:r>
        <w:rPr>
          <w:rFonts w:hAnsi="宋体" w:hint="eastAsia"/>
        </w:rPr>
        <w:t>高校教师职业行为十项准则</w:t>
      </w:r>
      <w:r w:rsidRPr="009C6D75">
        <w:rPr>
          <w:rFonts w:hAnsi="宋体" w:hint="eastAsia"/>
        </w:rPr>
        <w:t>。</w:t>
      </w:r>
    </w:p>
    <w:p w:rsidR="00CE2BC7" w:rsidRDefault="00CE2BC7" w:rsidP="00377115">
      <w:pPr>
        <w:spacing w:line="560" w:lineRule="exact"/>
        <w:ind w:firstLine="640"/>
        <w:rPr>
          <w:rFonts w:hAnsi="宋体"/>
        </w:rPr>
      </w:pPr>
      <w:r>
        <w:rPr>
          <w:rFonts w:ascii="黑体" w:eastAsia="黑体" w:hint="eastAsia"/>
        </w:rPr>
        <w:t>三、培训要求</w:t>
      </w:r>
    </w:p>
    <w:p w:rsidR="00CE2BC7" w:rsidRDefault="00CE2BC7" w:rsidP="00377115">
      <w:pPr>
        <w:tabs>
          <w:tab w:val="left" w:pos="2860"/>
        </w:tabs>
        <w:spacing w:line="560" w:lineRule="exact"/>
        <w:ind w:firstLine="640"/>
      </w:pPr>
      <w:r>
        <w:rPr>
          <w:rFonts w:hAnsi="宋体" w:hint="eastAsia"/>
        </w:rPr>
        <w:t>1.</w:t>
      </w:r>
      <w:r>
        <w:t>教学管理</w:t>
      </w:r>
    </w:p>
    <w:p w:rsidR="00CE2BC7" w:rsidRPr="00A80BE5" w:rsidRDefault="00CE2BC7" w:rsidP="00377115">
      <w:pPr>
        <w:spacing w:line="560" w:lineRule="exact"/>
        <w:ind w:firstLine="640"/>
      </w:pPr>
      <w:r>
        <w:rPr>
          <w:rFonts w:hint="eastAsia"/>
        </w:rPr>
        <w:t>党委教师工作部负责培训日常事务</w:t>
      </w:r>
      <w:r>
        <w:t>、教学管理</w:t>
      </w:r>
      <w:r>
        <w:rPr>
          <w:rFonts w:hint="eastAsia"/>
        </w:rPr>
        <w:t>等工作。学习期间</w:t>
      </w:r>
      <w:r>
        <w:t>因特殊情况确需请假的，必须严格履行请假手续</w:t>
      </w:r>
      <w:r>
        <w:rPr>
          <w:rFonts w:hint="eastAsia"/>
        </w:rPr>
        <w:t>；</w:t>
      </w:r>
      <w:r>
        <w:t>累计请假时间超过总</w:t>
      </w:r>
      <w:r>
        <w:rPr>
          <w:rFonts w:hint="eastAsia"/>
        </w:rPr>
        <w:t>学时</w:t>
      </w:r>
      <w:r>
        <w:t>四分之一的，不予</w:t>
      </w:r>
      <w:r>
        <w:rPr>
          <w:rFonts w:hint="eastAsia"/>
        </w:rPr>
        <w:t>结业</w:t>
      </w:r>
      <w:r>
        <w:t>。</w:t>
      </w:r>
    </w:p>
    <w:p w:rsidR="00CE2BC7" w:rsidRDefault="00CE2BC7" w:rsidP="00377115">
      <w:pPr>
        <w:tabs>
          <w:tab w:val="left" w:pos="2860"/>
        </w:tabs>
        <w:spacing w:line="560" w:lineRule="exact"/>
        <w:ind w:firstLineChars="200" w:firstLine="640"/>
      </w:pPr>
      <w:r>
        <w:rPr>
          <w:rFonts w:hint="eastAsia"/>
        </w:rPr>
        <w:t>2.</w:t>
      </w:r>
      <w:r>
        <w:t>结业考核</w:t>
      </w:r>
    </w:p>
    <w:p w:rsidR="00CE2BC7" w:rsidRDefault="00CE2BC7" w:rsidP="00377115">
      <w:pPr>
        <w:spacing w:line="560" w:lineRule="exact"/>
        <w:ind w:firstLine="640"/>
      </w:pPr>
      <w:r>
        <w:rPr>
          <w:rFonts w:hint="eastAsia"/>
        </w:rPr>
        <w:t>学员按规定完成学习、实践任务，积极自学培训材料，结合思想认识和学习体会，撰写学习心得一篇，通过考核后，统一颁发结业证书。</w:t>
      </w:r>
    </w:p>
    <w:p w:rsidR="00CE2BC7" w:rsidRDefault="00CE2BC7" w:rsidP="00377115">
      <w:pPr>
        <w:widowControl/>
        <w:spacing w:line="560" w:lineRule="exact"/>
        <w:jc w:val="left"/>
      </w:pPr>
    </w:p>
    <w:p w:rsidR="00CE2BC7" w:rsidRDefault="00CE2BC7" w:rsidP="00377115">
      <w:pPr>
        <w:widowControl/>
        <w:spacing w:line="560" w:lineRule="exact"/>
        <w:jc w:val="left"/>
      </w:pPr>
    </w:p>
    <w:p w:rsidR="00CE2BC7" w:rsidRDefault="00CE2BC7" w:rsidP="00377115">
      <w:pPr>
        <w:widowControl/>
        <w:spacing w:line="560" w:lineRule="exact"/>
        <w:jc w:val="left"/>
      </w:pPr>
    </w:p>
    <w:p w:rsidR="00CE2BC7" w:rsidRDefault="00CE2BC7" w:rsidP="00377115">
      <w:pPr>
        <w:widowControl/>
        <w:spacing w:line="560" w:lineRule="exact"/>
        <w:jc w:val="left"/>
      </w:pPr>
    </w:p>
    <w:p w:rsidR="00CE2BC7" w:rsidRDefault="00CE2BC7" w:rsidP="00377115">
      <w:pPr>
        <w:widowControl/>
        <w:spacing w:line="560" w:lineRule="exact"/>
        <w:jc w:val="left"/>
      </w:pPr>
    </w:p>
    <w:p w:rsidR="00CE2BC7" w:rsidRDefault="00CE2BC7" w:rsidP="00377115">
      <w:pPr>
        <w:widowControl/>
        <w:spacing w:line="560" w:lineRule="exact"/>
        <w:jc w:val="left"/>
      </w:pPr>
    </w:p>
    <w:p w:rsidR="00CE2BC7" w:rsidRDefault="00CE2BC7" w:rsidP="00377115">
      <w:pPr>
        <w:widowControl/>
        <w:spacing w:line="560" w:lineRule="exact"/>
        <w:jc w:val="left"/>
      </w:pPr>
      <w:bookmarkStart w:id="0" w:name="_GoBack"/>
      <w:bookmarkEnd w:id="0"/>
    </w:p>
    <w:sectPr w:rsidR="00CE2BC7" w:rsidSect="004668E1">
      <w:headerReference w:type="default" r:id="rId7"/>
      <w:footerReference w:type="even" r:id="rId8"/>
      <w:footerReference w:type="default" r:id="rId9"/>
      <w:pgSz w:w="11906" w:h="16838"/>
      <w:pgMar w:top="2098" w:right="1474" w:bottom="1985" w:left="1588" w:header="851" w:footer="1701" w:gutter="0"/>
      <w:cols w:space="720"/>
      <w:docGrid w:type="line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08E" w:rsidRDefault="00B7408E">
      <w:r>
        <w:separator/>
      </w:r>
    </w:p>
  </w:endnote>
  <w:endnote w:type="continuationSeparator" w:id="0">
    <w:p w:rsidR="00B7408E" w:rsidRDefault="00B74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181" w:rsidRDefault="00E04181">
    <w:pPr>
      <w:pStyle w:val="a6"/>
      <w:framePr w:wrap="around" w:vAnchor="text" w:hAnchor="margin" w:xAlign="outside" w:y="1"/>
      <w:ind w:leftChars="100" w:left="320" w:rightChars="100" w:right="320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>-</w:t>
    </w:r>
    <w:r>
      <w:rPr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 w:rsidR="00CA064A">
      <w:rPr>
        <w:rStyle w:val="a5"/>
        <w:rFonts w:ascii="宋体" w:eastAsia="宋体" w:hAnsi="宋体"/>
        <w:noProof/>
        <w:sz w:val="28"/>
        <w:szCs w:val="28"/>
      </w:rPr>
      <w:t>2</w:t>
    </w:r>
    <w:r>
      <w:rPr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>-</w:t>
    </w:r>
  </w:p>
  <w:p w:rsidR="00E04181" w:rsidRDefault="00E04181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181" w:rsidRDefault="00E04181">
    <w:pPr>
      <w:pStyle w:val="a6"/>
      <w:framePr w:wrap="around" w:vAnchor="text" w:hAnchor="margin" w:xAlign="outside" w:y="1"/>
      <w:ind w:leftChars="100" w:left="320" w:rightChars="100" w:right="320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>-</w:t>
    </w:r>
    <w:r>
      <w:rPr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 w:rsidR="00CA064A">
      <w:rPr>
        <w:rStyle w:val="a5"/>
        <w:rFonts w:ascii="宋体" w:eastAsia="宋体" w:hAnsi="宋体"/>
        <w:noProof/>
        <w:sz w:val="28"/>
        <w:szCs w:val="28"/>
      </w:rPr>
      <w:t>1</w:t>
    </w:r>
    <w:r>
      <w:rPr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>-</w:t>
    </w:r>
  </w:p>
  <w:p w:rsidR="00E04181" w:rsidRDefault="00E04181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08E" w:rsidRDefault="00B7408E">
      <w:r>
        <w:separator/>
      </w:r>
    </w:p>
  </w:footnote>
  <w:footnote w:type="continuationSeparator" w:id="0">
    <w:p w:rsidR="00B7408E" w:rsidRDefault="00B74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181" w:rsidRDefault="00E04181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C3F02"/>
    <w:multiLevelType w:val="hybridMultilevel"/>
    <w:tmpl w:val="D6422DD0"/>
    <w:lvl w:ilvl="0" w:tplc="96BE8A7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58CF88E8"/>
    <w:multiLevelType w:val="singleLevel"/>
    <w:tmpl w:val="1E2284D4"/>
    <w:lvl w:ilvl="0">
      <w:start w:val="1"/>
      <w:numFmt w:val="chineseCounting"/>
      <w:suff w:val="nothing"/>
      <w:lvlText w:val="%1、"/>
      <w:lvlJc w:val="left"/>
      <w:rPr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BC"/>
    <w:rsid w:val="000022F3"/>
    <w:rsid w:val="00004F48"/>
    <w:rsid w:val="00006519"/>
    <w:rsid w:val="00010CA1"/>
    <w:rsid w:val="000129C3"/>
    <w:rsid w:val="00014EBC"/>
    <w:rsid w:val="000176AB"/>
    <w:rsid w:val="00023322"/>
    <w:rsid w:val="00023D9E"/>
    <w:rsid w:val="0003105A"/>
    <w:rsid w:val="0003330A"/>
    <w:rsid w:val="00040DFA"/>
    <w:rsid w:val="00041A41"/>
    <w:rsid w:val="000434CE"/>
    <w:rsid w:val="00043553"/>
    <w:rsid w:val="000448D9"/>
    <w:rsid w:val="00045A1A"/>
    <w:rsid w:val="000521CC"/>
    <w:rsid w:val="0005445B"/>
    <w:rsid w:val="000615DF"/>
    <w:rsid w:val="00064751"/>
    <w:rsid w:val="00065EC5"/>
    <w:rsid w:val="000729B3"/>
    <w:rsid w:val="000767B5"/>
    <w:rsid w:val="00081A6F"/>
    <w:rsid w:val="00084043"/>
    <w:rsid w:val="00091326"/>
    <w:rsid w:val="00092361"/>
    <w:rsid w:val="00093946"/>
    <w:rsid w:val="00093E61"/>
    <w:rsid w:val="000943B7"/>
    <w:rsid w:val="000A1AF1"/>
    <w:rsid w:val="000A3B69"/>
    <w:rsid w:val="000A7032"/>
    <w:rsid w:val="000B3D4E"/>
    <w:rsid w:val="000C0270"/>
    <w:rsid w:val="000C25CD"/>
    <w:rsid w:val="000C63EE"/>
    <w:rsid w:val="000C6762"/>
    <w:rsid w:val="000D271F"/>
    <w:rsid w:val="000D463A"/>
    <w:rsid w:val="000D4859"/>
    <w:rsid w:val="000D785E"/>
    <w:rsid w:val="000E2726"/>
    <w:rsid w:val="000E7A40"/>
    <w:rsid w:val="000E7BAB"/>
    <w:rsid w:val="000F0B1B"/>
    <w:rsid w:val="000F42F6"/>
    <w:rsid w:val="000F4FE7"/>
    <w:rsid w:val="000F7319"/>
    <w:rsid w:val="000F7E7E"/>
    <w:rsid w:val="001048B0"/>
    <w:rsid w:val="001075DD"/>
    <w:rsid w:val="00113546"/>
    <w:rsid w:val="00113C8E"/>
    <w:rsid w:val="00124EC3"/>
    <w:rsid w:val="0012710D"/>
    <w:rsid w:val="00133A6C"/>
    <w:rsid w:val="00143A1D"/>
    <w:rsid w:val="00152ECC"/>
    <w:rsid w:val="0015529D"/>
    <w:rsid w:val="001557FA"/>
    <w:rsid w:val="00155E51"/>
    <w:rsid w:val="001573C0"/>
    <w:rsid w:val="001612FB"/>
    <w:rsid w:val="00164218"/>
    <w:rsid w:val="00167269"/>
    <w:rsid w:val="00170088"/>
    <w:rsid w:val="00172BA5"/>
    <w:rsid w:val="00172DC8"/>
    <w:rsid w:val="00177929"/>
    <w:rsid w:val="001815F1"/>
    <w:rsid w:val="001860E1"/>
    <w:rsid w:val="001908BD"/>
    <w:rsid w:val="0019160D"/>
    <w:rsid w:val="00194770"/>
    <w:rsid w:val="00195808"/>
    <w:rsid w:val="00195AD6"/>
    <w:rsid w:val="001A139F"/>
    <w:rsid w:val="001A2DA0"/>
    <w:rsid w:val="001A6223"/>
    <w:rsid w:val="001B09E4"/>
    <w:rsid w:val="001B0D3E"/>
    <w:rsid w:val="001B4C4F"/>
    <w:rsid w:val="001C0E65"/>
    <w:rsid w:val="001C2DB1"/>
    <w:rsid w:val="001D494C"/>
    <w:rsid w:val="001D4D02"/>
    <w:rsid w:val="001D4D42"/>
    <w:rsid w:val="001D5D46"/>
    <w:rsid w:val="001D72DB"/>
    <w:rsid w:val="001E137C"/>
    <w:rsid w:val="001F5528"/>
    <w:rsid w:val="00202F5A"/>
    <w:rsid w:val="00203E00"/>
    <w:rsid w:val="00210C79"/>
    <w:rsid w:val="002111CA"/>
    <w:rsid w:val="0021136E"/>
    <w:rsid w:val="00214BFD"/>
    <w:rsid w:val="00216235"/>
    <w:rsid w:val="00224B29"/>
    <w:rsid w:val="00224B9B"/>
    <w:rsid w:val="00227CAE"/>
    <w:rsid w:val="00227D41"/>
    <w:rsid w:val="002334D7"/>
    <w:rsid w:val="002358B5"/>
    <w:rsid w:val="00236AD2"/>
    <w:rsid w:val="00236D5B"/>
    <w:rsid w:val="00240A26"/>
    <w:rsid w:val="0024299E"/>
    <w:rsid w:val="002441B6"/>
    <w:rsid w:val="00245B9E"/>
    <w:rsid w:val="00245C09"/>
    <w:rsid w:val="002470F7"/>
    <w:rsid w:val="00254D0E"/>
    <w:rsid w:val="00255A5D"/>
    <w:rsid w:val="00257970"/>
    <w:rsid w:val="002604C8"/>
    <w:rsid w:val="0026790F"/>
    <w:rsid w:val="0027040F"/>
    <w:rsid w:val="00275C1D"/>
    <w:rsid w:val="002773DC"/>
    <w:rsid w:val="00282376"/>
    <w:rsid w:val="00295974"/>
    <w:rsid w:val="002A0F78"/>
    <w:rsid w:val="002A259B"/>
    <w:rsid w:val="002A423B"/>
    <w:rsid w:val="002B033E"/>
    <w:rsid w:val="002B1552"/>
    <w:rsid w:val="002B1C3F"/>
    <w:rsid w:val="002B202B"/>
    <w:rsid w:val="002B60B6"/>
    <w:rsid w:val="002C11EA"/>
    <w:rsid w:val="002C22E8"/>
    <w:rsid w:val="002C2CBF"/>
    <w:rsid w:val="002C430D"/>
    <w:rsid w:val="002C49E8"/>
    <w:rsid w:val="002C4D65"/>
    <w:rsid w:val="002C5545"/>
    <w:rsid w:val="002C706C"/>
    <w:rsid w:val="002C7BB8"/>
    <w:rsid w:val="002D47D3"/>
    <w:rsid w:val="002E59A5"/>
    <w:rsid w:val="002E5EE8"/>
    <w:rsid w:val="002F2CE2"/>
    <w:rsid w:val="002F5BEE"/>
    <w:rsid w:val="00304C48"/>
    <w:rsid w:val="003169B3"/>
    <w:rsid w:val="00321A62"/>
    <w:rsid w:val="00327631"/>
    <w:rsid w:val="00334494"/>
    <w:rsid w:val="00337416"/>
    <w:rsid w:val="00340C00"/>
    <w:rsid w:val="00350249"/>
    <w:rsid w:val="00350C6A"/>
    <w:rsid w:val="00354002"/>
    <w:rsid w:val="00357D1D"/>
    <w:rsid w:val="00360D9A"/>
    <w:rsid w:val="00361C88"/>
    <w:rsid w:val="00365B17"/>
    <w:rsid w:val="00374A15"/>
    <w:rsid w:val="0037617A"/>
    <w:rsid w:val="00377115"/>
    <w:rsid w:val="003937AC"/>
    <w:rsid w:val="003951AB"/>
    <w:rsid w:val="003A3AE3"/>
    <w:rsid w:val="003A6D61"/>
    <w:rsid w:val="003B02FA"/>
    <w:rsid w:val="003B0B08"/>
    <w:rsid w:val="003B29EA"/>
    <w:rsid w:val="003B2A27"/>
    <w:rsid w:val="003C1917"/>
    <w:rsid w:val="003C28C0"/>
    <w:rsid w:val="003C77FA"/>
    <w:rsid w:val="003D005C"/>
    <w:rsid w:val="003D12BB"/>
    <w:rsid w:val="003D28A4"/>
    <w:rsid w:val="003D6B85"/>
    <w:rsid w:val="003E0E5B"/>
    <w:rsid w:val="003E721C"/>
    <w:rsid w:val="003F06AB"/>
    <w:rsid w:val="003F5D60"/>
    <w:rsid w:val="00404681"/>
    <w:rsid w:val="00406236"/>
    <w:rsid w:val="004064EA"/>
    <w:rsid w:val="00412927"/>
    <w:rsid w:val="004157B5"/>
    <w:rsid w:val="004265E8"/>
    <w:rsid w:val="00431445"/>
    <w:rsid w:val="00432027"/>
    <w:rsid w:val="00434DF6"/>
    <w:rsid w:val="00442D5A"/>
    <w:rsid w:val="00443F00"/>
    <w:rsid w:val="00445BBC"/>
    <w:rsid w:val="00452C30"/>
    <w:rsid w:val="004668E1"/>
    <w:rsid w:val="004677E0"/>
    <w:rsid w:val="00470286"/>
    <w:rsid w:val="0047738D"/>
    <w:rsid w:val="0048179A"/>
    <w:rsid w:val="0048542D"/>
    <w:rsid w:val="0049205E"/>
    <w:rsid w:val="00493F6D"/>
    <w:rsid w:val="004947FB"/>
    <w:rsid w:val="004952FC"/>
    <w:rsid w:val="004A2A28"/>
    <w:rsid w:val="004A79D5"/>
    <w:rsid w:val="004B30AD"/>
    <w:rsid w:val="004B4B8A"/>
    <w:rsid w:val="004B7015"/>
    <w:rsid w:val="004C0212"/>
    <w:rsid w:val="004C2F84"/>
    <w:rsid w:val="004C37C9"/>
    <w:rsid w:val="004C599D"/>
    <w:rsid w:val="004D5181"/>
    <w:rsid w:val="004D6709"/>
    <w:rsid w:val="004D711D"/>
    <w:rsid w:val="004E23F4"/>
    <w:rsid w:val="004E3BC1"/>
    <w:rsid w:val="004F2B2A"/>
    <w:rsid w:val="004F35EC"/>
    <w:rsid w:val="004F6A06"/>
    <w:rsid w:val="005014C4"/>
    <w:rsid w:val="00503019"/>
    <w:rsid w:val="00510A01"/>
    <w:rsid w:val="00515935"/>
    <w:rsid w:val="005212DB"/>
    <w:rsid w:val="00521B59"/>
    <w:rsid w:val="00521C44"/>
    <w:rsid w:val="00522854"/>
    <w:rsid w:val="005275E8"/>
    <w:rsid w:val="0053069C"/>
    <w:rsid w:val="005366ED"/>
    <w:rsid w:val="00537667"/>
    <w:rsid w:val="00543200"/>
    <w:rsid w:val="00543391"/>
    <w:rsid w:val="00546C6F"/>
    <w:rsid w:val="00550AD4"/>
    <w:rsid w:val="0055212A"/>
    <w:rsid w:val="00552A69"/>
    <w:rsid w:val="00552E28"/>
    <w:rsid w:val="0055430C"/>
    <w:rsid w:val="00555C6D"/>
    <w:rsid w:val="00557C53"/>
    <w:rsid w:val="005635E6"/>
    <w:rsid w:val="00563C57"/>
    <w:rsid w:val="00565287"/>
    <w:rsid w:val="005673CD"/>
    <w:rsid w:val="00570C84"/>
    <w:rsid w:val="0057431F"/>
    <w:rsid w:val="00574DEA"/>
    <w:rsid w:val="00576A3A"/>
    <w:rsid w:val="00581522"/>
    <w:rsid w:val="00585959"/>
    <w:rsid w:val="00586FDD"/>
    <w:rsid w:val="00591695"/>
    <w:rsid w:val="005A3A8B"/>
    <w:rsid w:val="005A48B1"/>
    <w:rsid w:val="005A7440"/>
    <w:rsid w:val="005B3D8B"/>
    <w:rsid w:val="005B3EF4"/>
    <w:rsid w:val="005C1AC5"/>
    <w:rsid w:val="005C4B27"/>
    <w:rsid w:val="005C539B"/>
    <w:rsid w:val="005C7A56"/>
    <w:rsid w:val="005D02AD"/>
    <w:rsid w:val="005D1DB8"/>
    <w:rsid w:val="005D2792"/>
    <w:rsid w:val="005D760F"/>
    <w:rsid w:val="005E2C01"/>
    <w:rsid w:val="005E50D3"/>
    <w:rsid w:val="005E67A2"/>
    <w:rsid w:val="005E792B"/>
    <w:rsid w:val="005E7BB8"/>
    <w:rsid w:val="005F06D7"/>
    <w:rsid w:val="005F4B87"/>
    <w:rsid w:val="005F597F"/>
    <w:rsid w:val="00603C45"/>
    <w:rsid w:val="006124DC"/>
    <w:rsid w:val="006135E9"/>
    <w:rsid w:val="00616986"/>
    <w:rsid w:val="0062368B"/>
    <w:rsid w:val="006322A5"/>
    <w:rsid w:val="0063335B"/>
    <w:rsid w:val="0063634B"/>
    <w:rsid w:val="00636E4A"/>
    <w:rsid w:val="00637D86"/>
    <w:rsid w:val="00641323"/>
    <w:rsid w:val="00645202"/>
    <w:rsid w:val="00646992"/>
    <w:rsid w:val="006521B5"/>
    <w:rsid w:val="006533CA"/>
    <w:rsid w:val="00654D8C"/>
    <w:rsid w:val="00660151"/>
    <w:rsid w:val="00660F17"/>
    <w:rsid w:val="00661DD9"/>
    <w:rsid w:val="0066272B"/>
    <w:rsid w:val="00671E3B"/>
    <w:rsid w:val="00673A01"/>
    <w:rsid w:val="0067409B"/>
    <w:rsid w:val="006761C0"/>
    <w:rsid w:val="00686F9B"/>
    <w:rsid w:val="00687AD1"/>
    <w:rsid w:val="00691130"/>
    <w:rsid w:val="0069164A"/>
    <w:rsid w:val="00694DB6"/>
    <w:rsid w:val="00695CE9"/>
    <w:rsid w:val="006A1993"/>
    <w:rsid w:val="006A4913"/>
    <w:rsid w:val="006A67F1"/>
    <w:rsid w:val="006A70E7"/>
    <w:rsid w:val="006B1141"/>
    <w:rsid w:val="006B2787"/>
    <w:rsid w:val="006B7FF5"/>
    <w:rsid w:val="006C181A"/>
    <w:rsid w:val="006C23E2"/>
    <w:rsid w:val="006C36AA"/>
    <w:rsid w:val="006D019A"/>
    <w:rsid w:val="006D509D"/>
    <w:rsid w:val="006D78B2"/>
    <w:rsid w:val="006E429E"/>
    <w:rsid w:val="006E6885"/>
    <w:rsid w:val="006E7924"/>
    <w:rsid w:val="006F0170"/>
    <w:rsid w:val="006F18DE"/>
    <w:rsid w:val="006F3B40"/>
    <w:rsid w:val="006F5B3E"/>
    <w:rsid w:val="006F6932"/>
    <w:rsid w:val="006F6B21"/>
    <w:rsid w:val="006F7311"/>
    <w:rsid w:val="007032E8"/>
    <w:rsid w:val="00704DCC"/>
    <w:rsid w:val="0070745E"/>
    <w:rsid w:val="007118FE"/>
    <w:rsid w:val="00714512"/>
    <w:rsid w:val="00714A90"/>
    <w:rsid w:val="00717C81"/>
    <w:rsid w:val="007206C6"/>
    <w:rsid w:val="0073172A"/>
    <w:rsid w:val="0073281F"/>
    <w:rsid w:val="00733EEC"/>
    <w:rsid w:val="00734016"/>
    <w:rsid w:val="00734E3A"/>
    <w:rsid w:val="0073509D"/>
    <w:rsid w:val="00736A6B"/>
    <w:rsid w:val="007468E0"/>
    <w:rsid w:val="00747A3D"/>
    <w:rsid w:val="007540A0"/>
    <w:rsid w:val="0075767A"/>
    <w:rsid w:val="00757BB4"/>
    <w:rsid w:val="00763041"/>
    <w:rsid w:val="00763455"/>
    <w:rsid w:val="0076519C"/>
    <w:rsid w:val="00767924"/>
    <w:rsid w:val="00772B81"/>
    <w:rsid w:val="00772E77"/>
    <w:rsid w:val="007764F0"/>
    <w:rsid w:val="00781971"/>
    <w:rsid w:val="00783F99"/>
    <w:rsid w:val="007856B4"/>
    <w:rsid w:val="00785DF0"/>
    <w:rsid w:val="007862EC"/>
    <w:rsid w:val="00786E1C"/>
    <w:rsid w:val="007A4DC0"/>
    <w:rsid w:val="007B0E55"/>
    <w:rsid w:val="007B14F2"/>
    <w:rsid w:val="007B3085"/>
    <w:rsid w:val="007B52CA"/>
    <w:rsid w:val="007B5A88"/>
    <w:rsid w:val="007B614A"/>
    <w:rsid w:val="007B704D"/>
    <w:rsid w:val="007B7664"/>
    <w:rsid w:val="007C593B"/>
    <w:rsid w:val="007D00F3"/>
    <w:rsid w:val="007D0DA4"/>
    <w:rsid w:val="007D2A63"/>
    <w:rsid w:val="007D483B"/>
    <w:rsid w:val="007D4978"/>
    <w:rsid w:val="007D4F0F"/>
    <w:rsid w:val="007D56D1"/>
    <w:rsid w:val="007D6054"/>
    <w:rsid w:val="007D6C0E"/>
    <w:rsid w:val="007E1EC7"/>
    <w:rsid w:val="007E248D"/>
    <w:rsid w:val="007E4C14"/>
    <w:rsid w:val="007E5F11"/>
    <w:rsid w:val="007E6A2C"/>
    <w:rsid w:val="007E7074"/>
    <w:rsid w:val="007F4D3C"/>
    <w:rsid w:val="00800835"/>
    <w:rsid w:val="00803AC0"/>
    <w:rsid w:val="0080542E"/>
    <w:rsid w:val="008103CF"/>
    <w:rsid w:val="00814110"/>
    <w:rsid w:val="00823B91"/>
    <w:rsid w:val="00824BEB"/>
    <w:rsid w:val="0083735D"/>
    <w:rsid w:val="00843179"/>
    <w:rsid w:val="00851C5B"/>
    <w:rsid w:val="00875162"/>
    <w:rsid w:val="0087581B"/>
    <w:rsid w:val="008766D9"/>
    <w:rsid w:val="00881EDF"/>
    <w:rsid w:val="008828D1"/>
    <w:rsid w:val="00882CDB"/>
    <w:rsid w:val="008901F2"/>
    <w:rsid w:val="008902EA"/>
    <w:rsid w:val="00892E92"/>
    <w:rsid w:val="0089375F"/>
    <w:rsid w:val="0089385D"/>
    <w:rsid w:val="00893C54"/>
    <w:rsid w:val="008A0075"/>
    <w:rsid w:val="008B2FE7"/>
    <w:rsid w:val="008B3B81"/>
    <w:rsid w:val="008B48D8"/>
    <w:rsid w:val="008C0498"/>
    <w:rsid w:val="008C1A16"/>
    <w:rsid w:val="008C26E7"/>
    <w:rsid w:val="008C2E8D"/>
    <w:rsid w:val="008C6EA2"/>
    <w:rsid w:val="008C7662"/>
    <w:rsid w:val="008D1B9C"/>
    <w:rsid w:val="008D2345"/>
    <w:rsid w:val="008F170F"/>
    <w:rsid w:val="008F2594"/>
    <w:rsid w:val="008F4CCE"/>
    <w:rsid w:val="00903C1B"/>
    <w:rsid w:val="00905F63"/>
    <w:rsid w:val="00907D41"/>
    <w:rsid w:val="00911B2C"/>
    <w:rsid w:val="0091550E"/>
    <w:rsid w:val="00922288"/>
    <w:rsid w:val="0092608F"/>
    <w:rsid w:val="00927A9A"/>
    <w:rsid w:val="00930FF1"/>
    <w:rsid w:val="009329CE"/>
    <w:rsid w:val="00933CA7"/>
    <w:rsid w:val="0094062D"/>
    <w:rsid w:val="0094213C"/>
    <w:rsid w:val="009463F1"/>
    <w:rsid w:val="009468C7"/>
    <w:rsid w:val="0095735C"/>
    <w:rsid w:val="00960E62"/>
    <w:rsid w:val="009660F3"/>
    <w:rsid w:val="00970D06"/>
    <w:rsid w:val="00972A8F"/>
    <w:rsid w:val="00974133"/>
    <w:rsid w:val="00992D29"/>
    <w:rsid w:val="00997785"/>
    <w:rsid w:val="009A04FA"/>
    <w:rsid w:val="009A2473"/>
    <w:rsid w:val="009A35CD"/>
    <w:rsid w:val="009A3E89"/>
    <w:rsid w:val="009A54C8"/>
    <w:rsid w:val="009B02B0"/>
    <w:rsid w:val="009B4883"/>
    <w:rsid w:val="009B4F28"/>
    <w:rsid w:val="009C113B"/>
    <w:rsid w:val="009D2652"/>
    <w:rsid w:val="009D3CBE"/>
    <w:rsid w:val="009D5C96"/>
    <w:rsid w:val="009D76C0"/>
    <w:rsid w:val="009E031D"/>
    <w:rsid w:val="009E50F2"/>
    <w:rsid w:val="009F3F51"/>
    <w:rsid w:val="009F411D"/>
    <w:rsid w:val="009F4F92"/>
    <w:rsid w:val="009F75A0"/>
    <w:rsid w:val="00A00B76"/>
    <w:rsid w:val="00A03AEC"/>
    <w:rsid w:val="00A064B0"/>
    <w:rsid w:val="00A06E50"/>
    <w:rsid w:val="00A131EB"/>
    <w:rsid w:val="00A13429"/>
    <w:rsid w:val="00A1456C"/>
    <w:rsid w:val="00A14F80"/>
    <w:rsid w:val="00A15720"/>
    <w:rsid w:val="00A1747F"/>
    <w:rsid w:val="00A206ED"/>
    <w:rsid w:val="00A23D93"/>
    <w:rsid w:val="00A24789"/>
    <w:rsid w:val="00A2482B"/>
    <w:rsid w:val="00A27355"/>
    <w:rsid w:val="00A27F44"/>
    <w:rsid w:val="00A307F3"/>
    <w:rsid w:val="00A3308B"/>
    <w:rsid w:val="00A33194"/>
    <w:rsid w:val="00A35476"/>
    <w:rsid w:val="00A40AE5"/>
    <w:rsid w:val="00A41E23"/>
    <w:rsid w:val="00A42864"/>
    <w:rsid w:val="00A42A01"/>
    <w:rsid w:val="00A43B3E"/>
    <w:rsid w:val="00A43C0A"/>
    <w:rsid w:val="00A446C5"/>
    <w:rsid w:val="00A508E1"/>
    <w:rsid w:val="00A521DE"/>
    <w:rsid w:val="00A55863"/>
    <w:rsid w:val="00A665F3"/>
    <w:rsid w:val="00A70412"/>
    <w:rsid w:val="00A721CB"/>
    <w:rsid w:val="00A72539"/>
    <w:rsid w:val="00A72FD4"/>
    <w:rsid w:val="00A7529A"/>
    <w:rsid w:val="00A76CBC"/>
    <w:rsid w:val="00A82DC3"/>
    <w:rsid w:val="00A841F9"/>
    <w:rsid w:val="00A87D42"/>
    <w:rsid w:val="00A94D59"/>
    <w:rsid w:val="00AA1246"/>
    <w:rsid w:val="00AA1CC8"/>
    <w:rsid w:val="00AA27CF"/>
    <w:rsid w:val="00AA49D4"/>
    <w:rsid w:val="00AA6997"/>
    <w:rsid w:val="00AB5EE3"/>
    <w:rsid w:val="00AC0EC8"/>
    <w:rsid w:val="00AC539D"/>
    <w:rsid w:val="00AC6E0E"/>
    <w:rsid w:val="00AD29CD"/>
    <w:rsid w:val="00AD43D3"/>
    <w:rsid w:val="00AD70E2"/>
    <w:rsid w:val="00AE4D20"/>
    <w:rsid w:val="00AF6C89"/>
    <w:rsid w:val="00B02A46"/>
    <w:rsid w:val="00B15F60"/>
    <w:rsid w:val="00B16A53"/>
    <w:rsid w:val="00B17671"/>
    <w:rsid w:val="00B203D0"/>
    <w:rsid w:val="00B22848"/>
    <w:rsid w:val="00B22A18"/>
    <w:rsid w:val="00B22E68"/>
    <w:rsid w:val="00B30D66"/>
    <w:rsid w:val="00B315F6"/>
    <w:rsid w:val="00B35427"/>
    <w:rsid w:val="00B43076"/>
    <w:rsid w:val="00B47552"/>
    <w:rsid w:val="00B56441"/>
    <w:rsid w:val="00B64A46"/>
    <w:rsid w:val="00B65E2E"/>
    <w:rsid w:val="00B7404C"/>
    <w:rsid w:val="00B7408E"/>
    <w:rsid w:val="00B747E6"/>
    <w:rsid w:val="00B77BCB"/>
    <w:rsid w:val="00B81030"/>
    <w:rsid w:val="00B816EF"/>
    <w:rsid w:val="00B83FC8"/>
    <w:rsid w:val="00B84EE3"/>
    <w:rsid w:val="00B87344"/>
    <w:rsid w:val="00B94427"/>
    <w:rsid w:val="00B94770"/>
    <w:rsid w:val="00B94ED0"/>
    <w:rsid w:val="00B9542C"/>
    <w:rsid w:val="00B9656B"/>
    <w:rsid w:val="00BA0183"/>
    <w:rsid w:val="00BA4823"/>
    <w:rsid w:val="00BB18C4"/>
    <w:rsid w:val="00BB34E3"/>
    <w:rsid w:val="00BC2422"/>
    <w:rsid w:val="00BC340C"/>
    <w:rsid w:val="00BC5EFD"/>
    <w:rsid w:val="00BC5F23"/>
    <w:rsid w:val="00BD3DCE"/>
    <w:rsid w:val="00BE0C37"/>
    <w:rsid w:val="00BE1676"/>
    <w:rsid w:val="00BE3325"/>
    <w:rsid w:val="00BE463C"/>
    <w:rsid w:val="00BE6786"/>
    <w:rsid w:val="00BE781C"/>
    <w:rsid w:val="00BE79F6"/>
    <w:rsid w:val="00BF6AF4"/>
    <w:rsid w:val="00BF743B"/>
    <w:rsid w:val="00C02189"/>
    <w:rsid w:val="00C02F34"/>
    <w:rsid w:val="00C0428E"/>
    <w:rsid w:val="00C06D50"/>
    <w:rsid w:val="00C06D5F"/>
    <w:rsid w:val="00C0728E"/>
    <w:rsid w:val="00C14A3C"/>
    <w:rsid w:val="00C16406"/>
    <w:rsid w:val="00C16B9D"/>
    <w:rsid w:val="00C22F61"/>
    <w:rsid w:val="00C25C4A"/>
    <w:rsid w:val="00C31269"/>
    <w:rsid w:val="00C43EFA"/>
    <w:rsid w:val="00C45125"/>
    <w:rsid w:val="00C50542"/>
    <w:rsid w:val="00C51B6F"/>
    <w:rsid w:val="00C6034A"/>
    <w:rsid w:val="00C61515"/>
    <w:rsid w:val="00C64B90"/>
    <w:rsid w:val="00C671BE"/>
    <w:rsid w:val="00C721F0"/>
    <w:rsid w:val="00C8120A"/>
    <w:rsid w:val="00C83CD4"/>
    <w:rsid w:val="00C84482"/>
    <w:rsid w:val="00C84B94"/>
    <w:rsid w:val="00C852C8"/>
    <w:rsid w:val="00C85B7E"/>
    <w:rsid w:val="00CA064A"/>
    <w:rsid w:val="00CA0AA9"/>
    <w:rsid w:val="00CA0E3C"/>
    <w:rsid w:val="00CB3265"/>
    <w:rsid w:val="00CB5430"/>
    <w:rsid w:val="00CC084F"/>
    <w:rsid w:val="00CC40A0"/>
    <w:rsid w:val="00CC4CCA"/>
    <w:rsid w:val="00CD334C"/>
    <w:rsid w:val="00CE03DF"/>
    <w:rsid w:val="00CE17D4"/>
    <w:rsid w:val="00CE2BC7"/>
    <w:rsid w:val="00CE5FC1"/>
    <w:rsid w:val="00CF44D4"/>
    <w:rsid w:val="00D04109"/>
    <w:rsid w:val="00D10E6F"/>
    <w:rsid w:val="00D16A25"/>
    <w:rsid w:val="00D21C9A"/>
    <w:rsid w:val="00D256A6"/>
    <w:rsid w:val="00D26170"/>
    <w:rsid w:val="00D26872"/>
    <w:rsid w:val="00D3134A"/>
    <w:rsid w:val="00D32EB1"/>
    <w:rsid w:val="00D34109"/>
    <w:rsid w:val="00D344C6"/>
    <w:rsid w:val="00D365C0"/>
    <w:rsid w:val="00D422DD"/>
    <w:rsid w:val="00D449B3"/>
    <w:rsid w:val="00D47824"/>
    <w:rsid w:val="00D5192D"/>
    <w:rsid w:val="00D52180"/>
    <w:rsid w:val="00D52AEC"/>
    <w:rsid w:val="00D62393"/>
    <w:rsid w:val="00D72D84"/>
    <w:rsid w:val="00D770D7"/>
    <w:rsid w:val="00D80722"/>
    <w:rsid w:val="00D80E90"/>
    <w:rsid w:val="00D82737"/>
    <w:rsid w:val="00D84D90"/>
    <w:rsid w:val="00D87AC7"/>
    <w:rsid w:val="00D90071"/>
    <w:rsid w:val="00D9096C"/>
    <w:rsid w:val="00D9366E"/>
    <w:rsid w:val="00D94A35"/>
    <w:rsid w:val="00D957F1"/>
    <w:rsid w:val="00D97F5A"/>
    <w:rsid w:val="00DA12F9"/>
    <w:rsid w:val="00DA1AFC"/>
    <w:rsid w:val="00DA4612"/>
    <w:rsid w:val="00DA4D12"/>
    <w:rsid w:val="00DB02F8"/>
    <w:rsid w:val="00DB08D5"/>
    <w:rsid w:val="00DB1C6E"/>
    <w:rsid w:val="00DB25D4"/>
    <w:rsid w:val="00DB44C9"/>
    <w:rsid w:val="00DB7180"/>
    <w:rsid w:val="00DB756E"/>
    <w:rsid w:val="00DC18BA"/>
    <w:rsid w:val="00DC40F1"/>
    <w:rsid w:val="00DD122D"/>
    <w:rsid w:val="00DE77DE"/>
    <w:rsid w:val="00DF1B73"/>
    <w:rsid w:val="00DF3E09"/>
    <w:rsid w:val="00DF7F04"/>
    <w:rsid w:val="00E01E9F"/>
    <w:rsid w:val="00E04181"/>
    <w:rsid w:val="00E05187"/>
    <w:rsid w:val="00E06703"/>
    <w:rsid w:val="00E077B7"/>
    <w:rsid w:val="00E079D4"/>
    <w:rsid w:val="00E10DD7"/>
    <w:rsid w:val="00E1188C"/>
    <w:rsid w:val="00E201A1"/>
    <w:rsid w:val="00E24A3A"/>
    <w:rsid w:val="00E27FFE"/>
    <w:rsid w:val="00E30C28"/>
    <w:rsid w:val="00E30F1E"/>
    <w:rsid w:val="00E433DA"/>
    <w:rsid w:val="00E4509D"/>
    <w:rsid w:val="00E52AF7"/>
    <w:rsid w:val="00E54AD5"/>
    <w:rsid w:val="00E56DF9"/>
    <w:rsid w:val="00E7143A"/>
    <w:rsid w:val="00E74380"/>
    <w:rsid w:val="00E74B22"/>
    <w:rsid w:val="00E77B99"/>
    <w:rsid w:val="00E82E9F"/>
    <w:rsid w:val="00E83FFE"/>
    <w:rsid w:val="00E84F0D"/>
    <w:rsid w:val="00E86046"/>
    <w:rsid w:val="00E867CE"/>
    <w:rsid w:val="00E87EBC"/>
    <w:rsid w:val="00E926BB"/>
    <w:rsid w:val="00EA182F"/>
    <w:rsid w:val="00EA6442"/>
    <w:rsid w:val="00EA660A"/>
    <w:rsid w:val="00EA77F8"/>
    <w:rsid w:val="00EA7CCA"/>
    <w:rsid w:val="00EB0D9E"/>
    <w:rsid w:val="00EB0E15"/>
    <w:rsid w:val="00EB1443"/>
    <w:rsid w:val="00EB4E8B"/>
    <w:rsid w:val="00EB59DE"/>
    <w:rsid w:val="00EC3459"/>
    <w:rsid w:val="00ED0852"/>
    <w:rsid w:val="00ED18B5"/>
    <w:rsid w:val="00ED2331"/>
    <w:rsid w:val="00EE0B54"/>
    <w:rsid w:val="00EE0CB3"/>
    <w:rsid w:val="00EE5195"/>
    <w:rsid w:val="00EE5EE6"/>
    <w:rsid w:val="00EE7193"/>
    <w:rsid w:val="00EF088C"/>
    <w:rsid w:val="00F001BE"/>
    <w:rsid w:val="00F01A39"/>
    <w:rsid w:val="00F04FE0"/>
    <w:rsid w:val="00F05DC9"/>
    <w:rsid w:val="00F065FD"/>
    <w:rsid w:val="00F1317D"/>
    <w:rsid w:val="00F13E65"/>
    <w:rsid w:val="00F25486"/>
    <w:rsid w:val="00F3103C"/>
    <w:rsid w:val="00F34903"/>
    <w:rsid w:val="00F35DA9"/>
    <w:rsid w:val="00F35F80"/>
    <w:rsid w:val="00F41E5D"/>
    <w:rsid w:val="00F469C9"/>
    <w:rsid w:val="00F521CD"/>
    <w:rsid w:val="00F52AB3"/>
    <w:rsid w:val="00F53D6C"/>
    <w:rsid w:val="00F564B6"/>
    <w:rsid w:val="00F63661"/>
    <w:rsid w:val="00F63823"/>
    <w:rsid w:val="00F6504B"/>
    <w:rsid w:val="00F67899"/>
    <w:rsid w:val="00F7028D"/>
    <w:rsid w:val="00F70A08"/>
    <w:rsid w:val="00F70CF8"/>
    <w:rsid w:val="00F73381"/>
    <w:rsid w:val="00F8120D"/>
    <w:rsid w:val="00F81A0A"/>
    <w:rsid w:val="00F83A02"/>
    <w:rsid w:val="00F91BA9"/>
    <w:rsid w:val="00F91FA5"/>
    <w:rsid w:val="00F92E2E"/>
    <w:rsid w:val="00FA2CEA"/>
    <w:rsid w:val="00FA49C6"/>
    <w:rsid w:val="00FA4D50"/>
    <w:rsid w:val="00FA6059"/>
    <w:rsid w:val="00FA7437"/>
    <w:rsid w:val="00FB63A6"/>
    <w:rsid w:val="00FB74D1"/>
    <w:rsid w:val="00FC15CD"/>
    <w:rsid w:val="00FC1E4C"/>
    <w:rsid w:val="00FC3F97"/>
    <w:rsid w:val="00FC4D4E"/>
    <w:rsid w:val="00FC4E1E"/>
    <w:rsid w:val="00FD3AED"/>
    <w:rsid w:val="00FD7C45"/>
    <w:rsid w:val="00FE2072"/>
    <w:rsid w:val="00FE2835"/>
    <w:rsid w:val="00FE5D79"/>
    <w:rsid w:val="00FF1D71"/>
    <w:rsid w:val="00FF388B"/>
    <w:rsid w:val="00FF39EA"/>
    <w:rsid w:val="14C24FD7"/>
    <w:rsid w:val="154658E5"/>
    <w:rsid w:val="1E9C576F"/>
    <w:rsid w:val="26026D20"/>
    <w:rsid w:val="2696549C"/>
    <w:rsid w:val="2D2C4173"/>
    <w:rsid w:val="30F74509"/>
    <w:rsid w:val="39DC65A5"/>
    <w:rsid w:val="476C1202"/>
    <w:rsid w:val="49F36799"/>
    <w:rsid w:val="4BA84E94"/>
    <w:rsid w:val="4C3445A5"/>
    <w:rsid w:val="4C623EB3"/>
    <w:rsid w:val="4D8C3E0E"/>
    <w:rsid w:val="52B0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DB5B9D"/>
  <w15:chartTrackingRefBased/>
  <w15:docId w15:val="{09DAC781-242A-42B5-B5A0-4B4CD46E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/>
    <w:lsdException w:name="toc 2" w:semiHidden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</w:rPr>
  </w:style>
  <w:style w:type="paragraph" w:styleId="5">
    <w:name w:val="heading 5"/>
    <w:basedOn w:val="a"/>
    <w:qFormat/>
    <w:pPr>
      <w:widowControl/>
      <w:spacing w:beforeLines="20" w:before="20" w:afterLines="20" w:after="20"/>
      <w:jc w:val="left"/>
      <w:outlineLvl w:val="4"/>
    </w:pPr>
    <w:rPr>
      <w:rFonts w:ascii="宋体" w:hAnsi="宋体" w:cs="宋体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a0"/>
  </w:style>
  <w:style w:type="character" w:customStyle="1" w:styleId="10">
    <w:name w:val="不明显强调1"/>
    <w:rPr>
      <w:i/>
      <w:color w:val="808080"/>
    </w:rPr>
  </w:style>
  <w:style w:type="character" w:customStyle="1" w:styleId="11">
    <w:name w:val="页脚 字符1"/>
    <w:link w:val="a6"/>
    <w:locked/>
    <w:rPr>
      <w:rFonts w:eastAsia="仿宋_GB2312"/>
      <w:kern w:val="2"/>
      <w:sz w:val="18"/>
      <w:lang w:val="en-US" w:eastAsia="zh-CN" w:bidi="ar-SA"/>
    </w:rPr>
  </w:style>
  <w:style w:type="character" w:customStyle="1" w:styleId="style13">
    <w:name w:val="style13"/>
    <w:basedOn w:val="a0"/>
  </w:style>
  <w:style w:type="character" w:customStyle="1" w:styleId="12">
    <w:name w:val="页眉 字符1"/>
    <w:link w:val="a7"/>
    <w:locked/>
    <w:rPr>
      <w:rFonts w:ascii="仿宋_GB2312" w:eastAsia="仿宋_GB2312"/>
      <w:kern w:val="2"/>
      <w:sz w:val="18"/>
      <w:szCs w:val="18"/>
      <w:lang w:val="en-US" w:eastAsia="zh-CN" w:bidi="ar-SA"/>
    </w:rPr>
  </w:style>
  <w:style w:type="character" w:customStyle="1" w:styleId="a8">
    <w:name w:val="日期 字符"/>
    <w:link w:val="a9"/>
    <w:rPr>
      <w:rFonts w:ascii="仿宋_GB2312" w:eastAsia="仿宋_GB2312"/>
      <w:kern w:val="2"/>
      <w:sz w:val="32"/>
      <w:szCs w:val="32"/>
    </w:rPr>
  </w:style>
  <w:style w:type="paragraph" w:customStyle="1" w:styleId="20">
    <w:name w:val="目录 2"/>
    <w:basedOn w:val="a"/>
    <w:next w:val="a"/>
    <w:semiHidden/>
    <w:pPr>
      <w:ind w:leftChars="200" w:left="420"/>
    </w:pPr>
  </w:style>
  <w:style w:type="paragraph" w:styleId="a7">
    <w:name w:val="header"/>
    <w:basedOn w:val="a"/>
    <w:link w:val="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Date"/>
    <w:basedOn w:val="a"/>
    <w:next w:val="a"/>
    <w:link w:val="a8"/>
    <w:pPr>
      <w:ind w:leftChars="2500" w:left="100"/>
    </w:pPr>
  </w:style>
  <w:style w:type="paragraph" w:styleId="aa">
    <w:name w:val="Balloon Text"/>
    <w:basedOn w:val="a"/>
    <w:semiHidden/>
    <w:rPr>
      <w:sz w:val="18"/>
      <w:szCs w:val="18"/>
    </w:rPr>
  </w:style>
  <w:style w:type="paragraph" w:styleId="a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Normal Indent"/>
    <w:basedOn w:val="a"/>
    <w:pPr>
      <w:spacing w:line="360" w:lineRule="auto"/>
      <w:ind w:firstLineChars="200" w:firstLine="420"/>
    </w:pPr>
    <w:rPr>
      <w:rFonts w:ascii="Times New Roman" w:eastAsia="宋体"/>
      <w:sz w:val="21"/>
      <w:szCs w:val="20"/>
    </w:rPr>
  </w:style>
  <w:style w:type="paragraph" w:styleId="ad">
    <w:name w:val="Plain Text"/>
    <w:basedOn w:val="a"/>
    <w:rPr>
      <w:rFonts w:ascii="宋体" w:eastAsia="宋体" w:hAnsi="Courier New"/>
      <w:sz w:val="21"/>
      <w:szCs w:val="21"/>
    </w:rPr>
  </w:style>
  <w:style w:type="paragraph" w:styleId="a6">
    <w:name w:val="footer"/>
    <w:basedOn w:val="a"/>
    <w:link w:val="11"/>
    <w:pPr>
      <w:tabs>
        <w:tab w:val="center" w:pos="4153"/>
        <w:tab w:val="right" w:pos="8306"/>
      </w:tabs>
      <w:snapToGrid w:val="0"/>
      <w:jc w:val="left"/>
    </w:pPr>
    <w:rPr>
      <w:rFonts w:ascii="Times New Roman"/>
      <w:sz w:val="18"/>
      <w:szCs w:val="20"/>
    </w:rPr>
  </w:style>
  <w:style w:type="paragraph" w:styleId="ae">
    <w:name w:val="Body Text Indent"/>
    <w:basedOn w:val="a"/>
    <w:pPr>
      <w:ind w:firstLine="435"/>
    </w:pPr>
    <w:rPr>
      <w:rFonts w:ascii="Times New Roman" w:eastAsia="宋体"/>
      <w:sz w:val="28"/>
      <w:szCs w:val="24"/>
    </w:rPr>
  </w:style>
  <w:style w:type="paragraph" w:customStyle="1" w:styleId="13">
    <w:name w:val="目录 1"/>
    <w:basedOn w:val="a"/>
    <w:next w:val="a"/>
    <w:semiHidden/>
  </w:style>
  <w:style w:type="paragraph" w:customStyle="1" w:styleId="Style7">
    <w:name w:val="_Style 7"/>
    <w:basedOn w:val="a"/>
    <w:rPr>
      <w:rFonts w:ascii="Times New Roman" w:eastAsia="宋体"/>
      <w:sz w:val="21"/>
      <w:szCs w:val="20"/>
    </w:rPr>
  </w:style>
  <w:style w:type="paragraph" w:customStyle="1" w:styleId="af">
    <w:name w:val="列出段落"/>
    <w:basedOn w:val="a"/>
    <w:uiPriority w:val="99"/>
    <w:qFormat/>
    <w:rsid w:val="00CE03DF"/>
    <w:pPr>
      <w:ind w:firstLineChars="200" w:firstLine="420"/>
    </w:pPr>
    <w:rPr>
      <w:rFonts w:ascii="Calibri" w:eastAsia="宋体" w:hAnsi="Calibri"/>
      <w:sz w:val="21"/>
      <w:szCs w:val="22"/>
    </w:rPr>
  </w:style>
  <w:style w:type="paragraph" w:customStyle="1" w:styleId="af0">
    <w:name w:val="文件"/>
    <w:basedOn w:val="a"/>
    <w:qFormat/>
    <w:rsid w:val="00CE03DF"/>
    <w:pPr>
      <w:spacing w:line="560" w:lineRule="exact"/>
      <w:ind w:firstLineChars="200" w:firstLine="200"/>
    </w:pPr>
    <w:rPr>
      <w:rFonts w:hAnsi="仿宋_GB2312" w:cs="仿宋_GB2312"/>
    </w:rPr>
  </w:style>
  <w:style w:type="character" w:customStyle="1" w:styleId="af1">
    <w:name w:val="页脚 字符"/>
    <w:locked/>
    <w:rsid w:val="00CE2BC7"/>
    <w:rPr>
      <w:rFonts w:eastAsia="仿宋_GB2312"/>
      <w:kern w:val="2"/>
      <w:sz w:val="18"/>
      <w:lang w:val="en-US" w:eastAsia="zh-CN" w:bidi="ar-SA"/>
    </w:rPr>
  </w:style>
  <w:style w:type="character" w:customStyle="1" w:styleId="af2">
    <w:name w:val="页眉 字符"/>
    <w:locked/>
    <w:rsid w:val="00CE2BC7"/>
    <w:rPr>
      <w:rFonts w:ascii="仿宋_GB2312" w:eastAsia="仿宋_GB2312"/>
      <w:kern w:val="2"/>
      <w:sz w:val="18"/>
      <w:szCs w:val="18"/>
      <w:lang w:val="en-US" w:eastAsia="zh-CN" w:bidi="ar-SA"/>
    </w:rPr>
  </w:style>
  <w:style w:type="table" w:styleId="af3">
    <w:name w:val="Table Grid"/>
    <w:basedOn w:val="a1"/>
    <w:rsid w:val="00CE2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>Lenovo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何佳佳</dc:creator>
  <cp:keywords/>
  <cp:lastModifiedBy>DELL</cp:lastModifiedBy>
  <cp:revision>5</cp:revision>
  <cp:lastPrinted>2019-05-27T03:35:00Z</cp:lastPrinted>
  <dcterms:created xsi:type="dcterms:W3CDTF">2019-05-31T02:38:00Z</dcterms:created>
  <dcterms:modified xsi:type="dcterms:W3CDTF">2019-05-31T02:57:00Z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