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13A" w:rsidRDefault="0021313A">
      <w:pPr>
        <w:tabs>
          <w:tab w:val="left" w:pos="3185"/>
        </w:tabs>
        <w:adjustRightInd w:val="0"/>
        <w:snapToGrid w:val="0"/>
        <w:spacing w:line="520" w:lineRule="exact"/>
        <w:jc w:val="left"/>
        <w:rPr>
          <w:rFonts w:ascii="黑体" w:eastAsia="黑体" w:hAnsi="黑体" w:hint="eastAsia"/>
          <w:b/>
        </w:rPr>
      </w:pPr>
    </w:p>
    <w:p w:rsidR="0021313A" w:rsidRDefault="00A25644">
      <w:pPr>
        <w:tabs>
          <w:tab w:val="left" w:pos="3185"/>
        </w:tabs>
        <w:adjustRightInd w:val="0"/>
        <w:snapToGrid w:val="0"/>
        <w:spacing w:line="700" w:lineRule="exact"/>
        <w:jc w:val="center"/>
        <w:rPr>
          <w:rFonts w:ascii="小标宋" w:eastAsia="小标宋"/>
          <w:b/>
          <w:spacing w:val="-16"/>
          <w:sz w:val="44"/>
          <w:szCs w:val="44"/>
        </w:rPr>
      </w:pPr>
      <w:r>
        <w:rPr>
          <w:rFonts w:ascii="小标宋" w:eastAsia="小标宋" w:hint="eastAsia"/>
          <w:b/>
          <w:spacing w:val="-16"/>
          <w:sz w:val="44"/>
          <w:szCs w:val="44"/>
        </w:rPr>
        <w:t>北京林业大学师德考核实施办法（试行）</w:t>
      </w:r>
    </w:p>
    <w:p w:rsidR="0021313A" w:rsidRDefault="0021313A">
      <w:pPr>
        <w:pStyle w:val="af1"/>
        <w:ind w:firstLineChars="0" w:firstLine="0"/>
        <w:jc w:val="center"/>
      </w:pPr>
    </w:p>
    <w:p w:rsidR="0021313A" w:rsidRDefault="00A25644" w:rsidP="00871076">
      <w:pPr>
        <w:spacing w:line="56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第一章 总则</w:t>
      </w:r>
    </w:p>
    <w:p w:rsidR="0021313A" w:rsidRDefault="00A25644" w:rsidP="00871076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32"/>
        <w:jc w:val="both"/>
        <w:rPr>
          <w:rFonts w:ascii="仿宋_GB2312" w:eastAsia="仿宋_GB2312"/>
          <w:sz w:val="32"/>
          <w:szCs w:val="32"/>
        </w:rPr>
      </w:pPr>
      <w:r w:rsidRPr="00871076">
        <w:rPr>
          <w:rStyle w:val="ac"/>
          <w:rFonts w:ascii="黑体" w:eastAsia="黑体" w:hAnsi="黑体" w:cs="黑体" w:hint="eastAsia"/>
          <w:b w:val="0"/>
          <w:sz w:val="32"/>
          <w:szCs w:val="32"/>
        </w:rPr>
        <w:t>第一条</w:t>
      </w:r>
      <w:r w:rsidRPr="00871076">
        <w:rPr>
          <w:rStyle w:val="ac"/>
          <w:rFonts w:ascii="仿宋_GB2312" w:eastAsia="仿宋_GB2312" w:hint="eastAsia"/>
          <w:b w:val="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为贯彻落实《中共中央国务院关于全面深化新时代教师队伍建设改革的意见》《教育部关于建立健全高校师德建设长效机制的意见》精神，加强师德建设，健全师德考核，促进教师提高自身修养，根据《中华人民共和国教师法》《中华人民共和国高等教育法》和《北京林业大学章程》，制定本办法。</w:t>
      </w:r>
    </w:p>
    <w:p w:rsidR="0021313A" w:rsidRDefault="00A25644" w:rsidP="00871076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32"/>
        <w:jc w:val="both"/>
        <w:rPr>
          <w:rFonts w:ascii="仿宋_GB2312" w:eastAsia="仿宋_GB2312"/>
          <w:sz w:val="32"/>
          <w:szCs w:val="32"/>
        </w:rPr>
      </w:pPr>
      <w:r w:rsidRPr="00871076">
        <w:rPr>
          <w:rStyle w:val="ac"/>
          <w:rFonts w:ascii="黑体" w:eastAsia="黑体" w:hAnsi="黑体" w:cs="黑体" w:hint="eastAsia"/>
          <w:b w:val="0"/>
          <w:sz w:val="32"/>
          <w:szCs w:val="32"/>
        </w:rPr>
        <w:t xml:space="preserve">第二条 </w:t>
      </w:r>
      <w:r>
        <w:rPr>
          <w:rFonts w:ascii="仿宋_GB2312" w:eastAsia="仿宋_GB2312" w:hint="eastAsia"/>
          <w:sz w:val="32"/>
          <w:szCs w:val="32"/>
        </w:rPr>
        <w:t>本办法适用于北京林业大学全体教职工。</w:t>
      </w:r>
    </w:p>
    <w:p w:rsidR="0021313A" w:rsidRDefault="00A25644" w:rsidP="00871076">
      <w:pPr>
        <w:spacing w:line="560" w:lineRule="exact"/>
        <w:ind w:firstLineChars="200" w:firstLine="632"/>
        <w:rPr>
          <w:rFonts w:hAnsi="宋体" w:cs="宋体"/>
          <w:kern w:val="0"/>
        </w:rPr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 xml:space="preserve">第三条 </w:t>
      </w:r>
      <w:r>
        <w:rPr>
          <w:rFonts w:hint="eastAsia"/>
          <w:shd w:val="clear" w:color="auto" w:fill="FFFFFF"/>
        </w:rPr>
        <w:t>师德考核标准以教育部《高校教师职业道德规范》</w:t>
      </w:r>
      <w:r>
        <w:rPr>
          <w:rFonts w:hint="eastAsia"/>
        </w:rPr>
        <w:t>《新时代高校教师职业行为十项准则》</w:t>
      </w:r>
      <w:r>
        <w:rPr>
          <w:rFonts w:hint="eastAsia"/>
          <w:shd w:val="clear" w:color="auto" w:fill="FFFFFF"/>
        </w:rPr>
        <w:t>为基本依据，以《北京林业大学教师职业道德规范》和《北京林业大学师德“一票否决制”实施细则》中的违反师德行为清单为具体对照，全面覆盖爱国守法、尚德敬业、崇教爱生、严谨治学、服务社会、为人师表等六个方面，并结合本职岗位的具体纪律要求和工作作风要求。</w:t>
      </w:r>
    </w:p>
    <w:p w:rsidR="0021313A" w:rsidRDefault="00A25644" w:rsidP="00871076">
      <w:pPr>
        <w:spacing w:line="560" w:lineRule="exact"/>
        <w:ind w:firstLineChars="200" w:firstLine="632"/>
        <w:rPr>
          <w:shd w:val="clear" w:color="auto" w:fill="FFFFFF"/>
        </w:rPr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 xml:space="preserve">第四条 </w:t>
      </w:r>
      <w:r>
        <w:rPr>
          <w:rFonts w:hint="eastAsia"/>
        </w:rPr>
        <w:t>师德考核工作要充分尊重教师主体地位，坚持客观公正、公平公开原则。</w:t>
      </w:r>
    </w:p>
    <w:p w:rsidR="0021313A" w:rsidRDefault="00A25644" w:rsidP="00871076">
      <w:pPr>
        <w:spacing w:line="560" w:lineRule="exact"/>
        <w:ind w:firstLineChars="200" w:firstLine="632"/>
        <w:rPr>
          <w:rFonts w:hAnsi="宋体" w:cs="宋体"/>
          <w:kern w:val="0"/>
        </w:rPr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 xml:space="preserve">第五条 </w:t>
      </w:r>
      <w:r>
        <w:rPr>
          <w:rFonts w:hAnsi="宋体" w:cs="宋体" w:hint="eastAsia"/>
          <w:kern w:val="0"/>
        </w:rPr>
        <w:t>师德考核包括师德年度考核和师德专项考核。</w:t>
      </w:r>
    </w:p>
    <w:p w:rsidR="00871076" w:rsidRDefault="00871076" w:rsidP="00871076">
      <w:pPr>
        <w:spacing w:line="560" w:lineRule="exact"/>
        <w:jc w:val="center"/>
        <w:rPr>
          <w:rFonts w:ascii="黑体" w:eastAsia="黑体" w:hAnsi="黑体"/>
        </w:rPr>
      </w:pPr>
    </w:p>
    <w:p w:rsidR="0021313A" w:rsidRDefault="00A25644" w:rsidP="00871076">
      <w:pPr>
        <w:spacing w:line="56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第二章 师德年度考核</w:t>
      </w:r>
    </w:p>
    <w:p w:rsidR="0021313A" w:rsidRDefault="00A25644" w:rsidP="00871076">
      <w:pPr>
        <w:spacing w:line="560" w:lineRule="exact"/>
        <w:ind w:firstLineChars="200" w:firstLine="632"/>
        <w:rPr>
          <w:shd w:val="clear" w:color="auto" w:fill="FFFFFF"/>
        </w:rPr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>第六条</w:t>
      </w:r>
      <w:r w:rsidRPr="00871076">
        <w:rPr>
          <w:rStyle w:val="ac"/>
          <w:rFonts w:ascii="黑体" w:eastAsia="黑体" w:hAnsi="黑体" w:cs="黑体" w:hint="eastAsia"/>
        </w:rPr>
        <w:t xml:space="preserve"> </w:t>
      </w:r>
      <w:r>
        <w:rPr>
          <w:rFonts w:hint="eastAsia"/>
        </w:rPr>
        <w:t>师德年度</w:t>
      </w:r>
      <w:r>
        <w:t>考核</w:t>
      </w:r>
      <w:r>
        <w:rPr>
          <w:rFonts w:hint="eastAsia"/>
        </w:rPr>
        <w:t>是教职工年度考核的重要组成部分，每年结合教职工</w:t>
      </w:r>
      <w:r>
        <w:t>年度考核</w:t>
      </w:r>
      <w:r>
        <w:rPr>
          <w:rFonts w:hint="eastAsia"/>
        </w:rPr>
        <w:t>进行</w:t>
      </w:r>
      <w:r>
        <w:t>，</w:t>
      </w:r>
      <w:r>
        <w:rPr>
          <w:rFonts w:hint="eastAsia"/>
        </w:rPr>
        <w:t>由</w:t>
      </w:r>
      <w:r>
        <w:t>各</w:t>
      </w:r>
      <w:r>
        <w:rPr>
          <w:rFonts w:hint="eastAsia"/>
        </w:rPr>
        <w:t>学院（部）</w:t>
      </w:r>
      <w:r>
        <w:t>师德建设与监督领导小组</w:t>
      </w:r>
      <w:r>
        <w:rPr>
          <w:rFonts w:hint="eastAsia"/>
        </w:rPr>
        <w:t>和考核组织单位</w:t>
      </w:r>
      <w:r>
        <w:t>负责组织实施，</w:t>
      </w:r>
      <w:r>
        <w:rPr>
          <w:rFonts w:hint="eastAsia"/>
          <w:shd w:val="clear" w:color="auto" w:fill="FFFFFF"/>
        </w:rPr>
        <w:t>考核结果报</w:t>
      </w:r>
      <w:r>
        <w:rPr>
          <w:rFonts w:hint="eastAsia"/>
        </w:rPr>
        <w:t>学校师德建设与监督委员会备案</w:t>
      </w:r>
      <w:r>
        <w:rPr>
          <w:rFonts w:hint="eastAsia"/>
          <w:shd w:val="clear" w:color="auto" w:fill="FFFFFF"/>
        </w:rPr>
        <w:t>。</w:t>
      </w:r>
    </w:p>
    <w:p w:rsidR="0021313A" w:rsidRDefault="00A25644" w:rsidP="00871076">
      <w:pPr>
        <w:spacing w:line="560" w:lineRule="exact"/>
        <w:ind w:firstLineChars="200" w:firstLine="632"/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 xml:space="preserve">第七条 </w:t>
      </w:r>
      <w:r>
        <w:rPr>
          <w:rFonts w:hint="eastAsia"/>
        </w:rPr>
        <w:t>师德年度考核可采取个人自评、学生测评、同事互评、单位考评等多种形式相结合的方式进行。</w:t>
      </w:r>
    </w:p>
    <w:p w:rsidR="0021313A" w:rsidRDefault="00A25644" w:rsidP="00871076">
      <w:pPr>
        <w:spacing w:line="560" w:lineRule="exact"/>
        <w:ind w:firstLineChars="200" w:firstLine="632"/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 xml:space="preserve">第八条 </w:t>
      </w:r>
      <w:r>
        <w:rPr>
          <w:rFonts w:hint="eastAsia"/>
        </w:rPr>
        <w:t>师德年度考核结果分为合格、不合格。</w:t>
      </w:r>
    </w:p>
    <w:p w:rsidR="0021313A" w:rsidRDefault="00A25644" w:rsidP="00871076">
      <w:pPr>
        <w:spacing w:line="560" w:lineRule="exact"/>
        <w:ind w:firstLineChars="200" w:firstLine="632"/>
      </w:pPr>
      <w:r>
        <w:rPr>
          <w:rFonts w:hint="eastAsia"/>
        </w:rPr>
        <w:t>经调查确认存在违反师德规范行为的教职工，师德年度考核结果认定为不合格。</w:t>
      </w:r>
    </w:p>
    <w:p w:rsidR="0021313A" w:rsidRDefault="00A25644" w:rsidP="00871076">
      <w:pPr>
        <w:spacing w:line="560" w:lineRule="exact"/>
        <w:ind w:firstLineChars="200" w:firstLine="632"/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 xml:space="preserve">第九条 </w:t>
      </w:r>
      <w:r>
        <w:rPr>
          <w:rFonts w:hint="eastAsia"/>
        </w:rPr>
        <w:t>教职工参加思想政治理论和职业道德培训的出勤和结业情况，纳入师德年度考核考察项目。</w:t>
      </w:r>
    </w:p>
    <w:p w:rsidR="0021313A" w:rsidRDefault="00A25644" w:rsidP="00871076">
      <w:pPr>
        <w:spacing w:line="560" w:lineRule="exact"/>
        <w:ind w:firstLineChars="200" w:firstLine="632"/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>第十条</w:t>
      </w:r>
      <w:r w:rsidRPr="00871076">
        <w:rPr>
          <w:rStyle w:val="ac"/>
          <w:rFonts w:ascii="黑体" w:eastAsia="黑体" w:hAnsi="黑体" w:cs="黑体" w:hint="eastAsia"/>
          <w:kern w:val="0"/>
        </w:rPr>
        <w:t xml:space="preserve"> </w:t>
      </w:r>
      <w:r>
        <w:rPr>
          <w:rFonts w:hint="eastAsia"/>
        </w:rPr>
        <w:t>师德年度考核结果应通知教职工本人，对考核不合格的教师应说明理由，听取教师本人意见。考核结果存入师德档案和个人档案。</w:t>
      </w:r>
    </w:p>
    <w:p w:rsidR="0021313A" w:rsidRDefault="00A25644" w:rsidP="00871076">
      <w:pPr>
        <w:spacing w:line="56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第三章 师德专项考核</w:t>
      </w:r>
    </w:p>
    <w:p w:rsidR="0021313A" w:rsidRDefault="00A25644" w:rsidP="00871076">
      <w:pPr>
        <w:spacing w:line="560" w:lineRule="exact"/>
        <w:ind w:firstLineChars="200" w:firstLine="632"/>
        <w:rPr>
          <w:rFonts w:hAnsi="宋体" w:cs="宋体"/>
          <w:kern w:val="0"/>
        </w:rPr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>第十一条</w:t>
      </w:r>
      <w:r w:rsidRPr="00871076">
        <w:rPr>
          <w:rStyle w:val="ac"/>
          <w:rFonts w:ascii="黑体" w:eastAsia="黑体" w:hAnsi="黑体" w:cs="黑体" w:hint="eastAsia"/>
        </w:rPr>
        <w:t xml:space="preserve"> </w:t>
      </w:r>
      <w:r>
        <w:rPr>
          <w:rFonts w:hAnsi="宋体" w:cs="宋体" w:hint="eastAsia"/>
          <w:kern w:val="0"/>
        </w:rPr>
        <w:t>学校相关部门在教师资格认定、专业技术职务评审、岗位聘用、评优奖励、晋级提拔、进修培养、项目申报、绩效评价等选拔、考评性工作中应设置师德专项考核环节。</w:t>
      </w:r>
    </w:p>
    <w:p w:rsidR="0021313A" w:rsidRDefault="00A25644" w:rsidP="00871076">
      <w:pPr>
        <w:spacing w:line="560" w:lineRule="exact"/>
        <w:ind w:firstLineChars="200" w:firstLine="632"/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>第十二条</w:t>
      </w:r>
      <w:r w:rsidRPr="00871076">
        <w:rPr>
          <w:rStyle w:val="ac"/>
          <w:rFonts w:ascii="黑体" w:eastAsia="黑体" w:hAnsi="黑体" w:cs="黑体" w:hint="eastAsia"/>
          <w:kern w:val="0"/>
        </w:rPr>
        <w:t xml:space="preserve"> </w:t>
      </w:r>
      <w:r>
        <w:rPr>
          <w:rFonts w:hint="eastAsia"/>
        </w:rPr>
        <w:t>师德专项考核考察项目和考核方式可结合具体工作要求，由项目负责单位作出规定并组织开展，考核结果等次设置以具体工作要求为准。</w:t>
      </w:r>
    </w:p>
    <w:p w:rsidR="0021313A" w:rsidRDefault="00A25644" w:rsidP="00871076">
      <w:pPr>
        <w:spacing w:line="56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第四章 考核结果应用</w:t>
      </w:r>
    </w:p>
    <w:p w:rsidR="0021313A" w:rsidRDefault="00A25644" w:rsidP="00871076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32"/>
        <w:jc w:val="both"/>
        <w:rPr>
          <w:rFonts w:ascii="仿宋_GB2312" w:eastAsia="仿宋_GB2312"/>
          <w:bCs/>
          <w:sz w:val="32"/>
          <w:szCs w:val="32"/>
        </w:rPr>
      </w:pPr>
      <w:r w:rsidRPr="00871076">
        <w:rPr>
          <w:rStyle w:val="ac"/>
          <w:rFonts w:ascii="黑体" w:eastAsia="黑体" w:hAnsi="黑体" w:cs="黑体" w:hint="eastAsia"/>
          <w:b w:val="0"/>
          <w:sz w:val="32"/>
          <w:szCs w:val="32"/>
        </w:rPr>
        <w:t xml:space="preserve">第十三条 </w:t>
      </w:r>
      <w:r>
        <w:rPr>
          <w:rStyle w:val="ac"/>
          <w:rFonts w:ascii="仿宋_GB2312" w:eastAsia="仿宋_GB2312" w:hint="eastAsia"/>
          <w:sz w:val="32"/>
          <w:szCs w:val="32"/>
        </w:rPr>
        <w:t>师德年度考核不合格人员，教职工年度考核结果认定为不合格，</w:t>
      </w:r>
      <w:r>
        <w:rPr>
          <w:rFonts w:ascii="仿宋_GB2312" w:eastAsia="仿宋_GB2312" w:hAnsi="Times New Roman" w:cs="Times New Roman" w:hint="eastAsia"/>
          <w:spacing w:val="-4"/>
          <w:sz w:val="32"/>
          <w:szCs w:val="32"/>
        </w:rPr>
        <w:t>按照《北京林业大学师德“一票否决制”实施细则》相关规定执行师德“一票否决”。</w:t>
      </w:r>
    </w:p>
    <w:p w:rsidR="0021313A" w:rsidRDefault="00A25644" w:rsidP="00871076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32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学校将师德考核要求纳入教职工聘用合同，累计3次师德年度考核不合格或连续2次师德年度考核不合格人员，依照合同解除或终止聘用关系。</w:t>
      </w:r>
    </w:p>
    <w:p w:rsidR="0021313A" w:rsidRDefault="00A25644" w:rsidP="00871076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32"/>
        <w:jc w:val="both"/>
        <w:rPr>
          <w:rFonts w:ascii="仿宋_GB2312" w:eastAsia="仿宋_GB2312"/>
          <w:bCs/>
          <w:sz w:val="32"/>
          <w:szCs w:val="32"/>
        </w:rPr>
      </w:pPr>
      <w:r w:rsidRPr="00871076">
        <w:rPr>
          <w:rStyle w:val="ac"/>
          <w:rFonts w:ascii="黑体" w:eastAsia="黑体" w:hAnsi="黑体" w:cs="黑体" w:hint="eastAsia"/>
          <w:b w:val="0"/>
          <w:sz w:val="32"/>
          <w:szCs w:val="32"/>
        </w:rPr>
        <w:t>第十四条</w:t>
      </w:r>
      <w:r w:rsidRPr="00871076">
        <w:rPr>
          <w:rStyle w:val="ac"/>
          <w:rFonts w:ascii="黑体" w:eastAsia="黑体" w:hAnsi="黑体" w:cs="黑体" w:hint="eastAsia"/>
          <w:bCs w:val="0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</w:rPr>
        <w:t>教师资格认定、专业技术职务评审、岗位聘用、评优奖励、晋级提拔、进修培养、项目申报等</w:t>
      </w:r>
      <w:r>
        <w:rPr>
          <w:rFonts w:ascii="仿宋_GB2312" w:eastAsia="仿宋_GB2312" w:hint="eastAsia"/>
          <w:bCs/>
          <w:sz w:val="32"/>
          <w:szCs w:val="32"/>
        </w:rPr>
        <w:t>工作中师德专项考核不合格的参评人员，一律取消参与资格。</w:t>
      </w:r>
    </w:p>
    <w:p w:rsidR="0021313A" w:rsidRDefault="00A25644" w:rsidP="00871076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32"/>
        <w:jc w:val="both"/>
        <w:rPr>
          <w:rFonts w:ascii="仿宋_GB2312" w:eastAsia="仿宋_GB2312"/>
          <w:bCs/>
          <w:sz w:val="32"/>
          <w:szCs w:val="32"/>
        </w:rPr>
      </w:pPr>
      <w:r w:rsidRPr="00871076">
        <w:rPr>
          <w:rStyle w:val="ac"/>
          <w:rFonts w:ascii="黑体" w:eastAsia="黑体" w:hAnsi="黑体" w:cs="黑体" w:hint="eastAsia"/>
          <w:b w:val="0"/>
          <w:sz w:val="32"/>
          <w:szCs w:val="32"/>
        </w:rPr>
        <w:t>第十五条</w:t>
      </w:r>
      <w:r w:rsidRPr="00871076">
        <w:rPr>
          <w:rStyle w:val="ac"/>
          <w:rFonts w:ascii="黑体" w:eastAsia="黑体" w:hAnsi="黑体" w:cs="黑体" w:hint="eastAsia"/>
          <w:bCs w:val="0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在师德考核过程中发现存在</w:t>
      </w:r>
      <w:r>
        <w:rPr>
          <w:rFonts w:ascii="仿宋_GB2312" w:eastAsia="仿宋_GB2312" w:hint="eastAsia"/>
          <w:sz w:val="32"/>
          <w:szCs w:val="32"/>
        </w:rPr>
        <w:t>违反师德规范</w:t>
      </w:r>
      <w:r>
        <w:rPr>
          <w:rFonts w:ascii="仿宋_GB2312" w:eastAsia="仿宋_GB2312" w:hint="eastAsia"/>
          <w:bCs/>
          <w:sz w:val="32"/>
          <w:szCs w:val="32"/>
        </w:rPr>
        <w:t>行为的，按照《北京林业大学师德“一票否决制”实施细则》相关规定进行查处。</w:t>
      </w:r>
    </w:p>
    <w:p w:rsidR="0021313A" w:rsidRDefault="00A25644" w:rsidP="00871076">
      <w:pPr>
        <w:spacing w:line="56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第五章 复核申诉</w:t>
      </w:r>
    </w:p>
    <w:p w:rsidR="0021313A" w:rsidRDefault="00A25644" w:rsidP="00871076">
      <w:pPr>
        <w:spacing w:line="560" w:lineRule="exact"/>
        <w:ind w:firstLineChars="200" w:firstLine="632"/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 xml:space="preserve">第十六条 </w:t>
      </w:r>
      <w:r>
        <w:rPr>
          <w:rFonts w:hint="eastAsia"/>
        </w:rPr>
        <w:t>教职工对考核结果有异议，可以自接到考核结果通知之日起30日内向学院（部）师德建设与监督领导小组或考核组织单位提出复核申请。对复核决定仍有异议的，可以自接到复核结果之日起30日内向学校师德建设与监督委员会提请申诉。</w:t>
      </w:r>
    </w:p>
    <w:p w:rsidR="0021313A" w:rsidRDefault="00A25644" w:rsidP="00871076">
      <w:pPr>
        <w:spacing w:line="560" w:lineRule="exact"/>
        <w:ind w:firstLineChars="200" w:firstLine="632"/>
      </w:pPr>
      <w:r>
        <w:rPr>
          <w:rFonts w:hint="eastAsia"/>
        </w:rPr>
        <w:t>复核和申诉受理机构应当自收到复核申请和申诉之日起30日内作出处理决定，情况复杂的可以延长至60日内。</w:t>
      </w:r>
    </w:p>
    <w:p w:rsidR="0021313A" w:rsidRDefault="00A25644" w:rsidP="00871076">
      <w:pPr>
        <w:spacing w:line="560" w:lineRule="exact"/>
        <w:ind w:firstLineChars="200" w:firstLine="632"/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 xml:space="preserve">第十七条 </w:t>
      </w:r>
      <w:r>
        <w:rPr>
          <w:rFonts w:hint="eastAsia"/>
        </w:rPr>
        <w:t>复核和申诉期间不停止考核结果应用。</w:t>
      </w:r>
    </w:p>
    <w:p w:rsidR="0021313A" w:rsidRDefault="00A25644" w:rsidP="00871076">
      <w:pPr>
        <w:spacing w:line="56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第六章 附则</w:t>
      </w:r>
    </w:p>
    <w:p w:rsidR="0021313A" w:rsidRDefault="00A25644" w:rsidP="00871076">
      <w:pPr>
        <w:spacing w:line="560" w:lineRule="exact"/>
        <w:ind w:firstLineChars="200" w:firstLine="632"/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 xml:space="preserve">第十八条 </w:t>
      </w:r>
      <w:r>
        <w:rPr>
          <w:rFonts w:hint="eastAsia"/>
        </w:rPr>
        <w:t>本办法由党委教师工作部、人事处共同负责解释。</w:t>
      </w:r>
    </w:p>
    <w:p w:rsidR="0021313A" w:rsidRPr="00BF0210" w:rsidRDefault="00A25644" w:rsidP="00BF0210">
      <w:pPr>
        <w:pStyle w:val="af1"/>
        <w:ind w:firstLine="632"/>
        <w:rPr>
          <w:rFonts w:hint="eastAsia"/>
          <w:spacing w:val="-4"/>
        </w:rPr>
      </w:pPr>
      <w:r w:rsidRPr="00871076">
        <w:rPr>
          <w:rStyle w:val="ac"/>
          <w:rFonts w:ascii="黑体" w:eastAsia="黑体" w:hAnsi="黑体" w:cs="黑体" w:hint="eastAsia"/>
          <w:b w:val="0"/>
          <w:kern w:val="0"/>
        </w:rPr>
        <w:t>第十九条</w:t>
      </w:r>
      <w:r w:rsidRPr="00871076">
        <w:rPr>
          <w:rStyle w:val="ac"/>
          <w:rFonts w:ascii="黑体" w:eastAsia="黑体" w:hAnsi="黑体" w:cs="黑体" w:hint="eastAsia"/>
          <w:kern w:val="0"/>
        </w:rPr>
        <w:t xml:space="preserve"> </w:t>
      </w:r>
      <w:r>
        <w:rPr>
          <w:rFonts w:hint="eastAsia"/>
        </w:rPr>
        <w:t>本办法</w:t>
      </w:r>
      <w:r>
        <w:rPr>
          <w:rFonts w:hint="eastAsia"/>
          <w:kern w:val="0"/>
        </w:rPr>
        <w:t>经校党委常委会审议通过，</w:t>
      </w:r>
      <w:r>
        <w:rPr>
          <w:rFonts w:hint="eastAsia"/>
        </w:rPr>
        <w:t>自印发之日起实施。</w:t>
      </w:r>
      <w:bookmarkStart w:id="0" w:name="_GoBack"/>
      <w:bookmarkEnd w:id="0"/>
    </w:p>
    <w:sectPr w:rsidR="0021313A" w:rsidRPr="00BF021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1701" w:gutter="0"/>
      <w:cols w:space="425"/>
      <w:docGrid w:type="linesAndChars" w:linePitch="579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55E" w:rsidRDefault="00A3455E">
      <w:r>
        <w:separator/>
      </w:r>
    </w:p>
  </w:endnote>
  <w:endnote w:type="continuationSeparator" w:id="0">
    <w:p w:rsidR="00A3455E" w:rsidRDefault="00A3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13A" w:rsidRDefault="00A25644">
    <w:pPr>
      <w:pStyle w:val="a5"/>
      <w:ind w:right="360"/>
      <w:rPr>
        <w:rFonts w:ascii="宋体" w:hAns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>-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 w:rsidR="00871076">
      <w:rPr>
        <w:rFonts w:ascii="宋体" w:hAnsi="宋体"/>
        <w:noProof/>
        <w:kern w:val="0"/>
        <w:sz w:val="28"/>
        <w:szCs w:val="28"/>
      </w:rPr>
      <w:t>4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13A" w:rsidRDefault="00A25644">
    <w:pPr>
      <w:pStyle w:val="a5"/>
      <w:wordWrap w:val="0"/>
      <w:ind w:right="80" w:firstLine="360"/>
      <w:jc w:val="right"/>
      <w:rPr>
        <w:rFonts w:ascii="宋体" w:hAnsi="宋体"/>
        <w:sz w:val="28"/>
        <w:szCs w:val="28"/>
      </w:rPr>
    </w:pPr>
    <w:r>
      <w:rPr>
        <w:rFonts w:hint="eastAsia"/>
        <w:kern w:val="0"/>
        <w:sz w:val="28"/>
        <w:szCs w:val="28"/>
      </w:rPr>
      <w:t xml:space="preserve">                  </w:t>
    </w:r>
    <w:r>
      <w:rPr>
        <w:rFonts w:ascii="宋体" w:hAnsi="宋体"/>
        <w:kern w:val="0"/>
        <w:sz w:val="28"/>
        <w:szCs w:val="28"/>
      </w:rPr>
      <w:t>-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 w:rsidR="00871076">
      <w:rPr>
        <w:rFonts w:ascii="宋体" w:hAnsi="宋体"/>
        <w:noProof/>
        <w:kern w:val="0"/>
        <w:sz w:val="28"/>
        <w:szCs w:val="28"/>
      </w:rPr>
      <w:t>3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55E" w:rsidRDefault="00A3455E">
      <w:r>
        <w:separator/>
      </w:r>
    </w:p>
  </w:footnote>
  <w:footnote w:type="continuationSeparator" w:id="0">
    <w:p w:rsidR="00A3455E" w:rsidRDefault="00A34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13A" w:rsidRDefault="0021313A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13A" w:rsidRDefault="0021313A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BBC"/>
    <w:rsid w:val="0000579B"/>
    <w:rsid w:val="00007450"/>
    <w:rsid w:val="00010CA1"/>
    <w:rsid w:val="000129C3"/>
    <w:rsid w:val="00014B8A"/>
    <w:rsid w:val="00014D01"/>
    <w:rsid w:val="00014EBC"/>
    <w:rsid w:val="000210B9"/>
    <w:rsid w:val="00023322"/>
    <w:rsid w:val="00023D9E"/>
    <w:rsid w:val="00040DFA"/>
    <w:rsid w:val="00064751"/>
    <w:rsid w:val="000729B3"/>
    <w:rsid w:val="00084043"/>
    <w:rsid w:val="00092361"/>
    <w:rsid w:val="00093E61"/>
    <w:rsid w:val="000943B7"/>
    <w:rsid w:val="000A1AF1"/>
    <w:rsid w:val="000C25CD"/>
    <w:rsid w:val="000F4FE7"/>
    <w:rsid w:val="000F7319"/>
    <w:rsid w:val="000F7627"/>
    <w:rsid w:val="00102EC8"/>
    <w:rsid w:val="0010442F"/>
    <w:rsid w:val="001478DA"/>
    <w:rsid w:val="001528DC"/>
    <w:rsid w:val="001549F4"/>
    <w:rsid w:val="001573C0"/>
    <w:rsid w:val="001602E2"/>
    <w:rsid w:val="001612FB"/>
    <w:rsid w:val="00164218"/>
    <w:rsid w:val="00167CBF"/>
    <w:rsid w:val="00172BA5"/>
    <w:rsid w:val="00172DC8"/>
    <w:rsid w:val="00187C47"/>
    <w:rsid w:val="00187EC3"/>
    <w:rsid w:val="00194770"/>
    <w:rsid w:val="00195808"/>
    <w:rsid w:val="00195AD6"/>
    <w:rsid w:val="001B09E4"/>
    <w:rsid w:val="001B0D3E"/>
    <w:rsid w:val="001C0E65"/>
    <w:rsid w:val="001D242F"/>
    <w:rsid w:val="001D494C"/>
    <w:rsid w:val="001D5D46"/>
    <w:rsid w:val="001D72DB"/>
    <w:rsid w:val="001F5528"/>
    <w:rsid w:val="00203E00"/>
    <w:rsid w:val="002111CA"/>
    <w:rsid w:val="0021313A"/>
    <w:rsid w:val="00214BFD"/>
    <w:rsid w:val="00215161"/>
    <w:rsid w:val="00227CAE"/>
    <w:rsid w:val="0023077A"/>
    <w:rsid w:val="002358B5"/>
    <w:rsid w:val="00237EBC"/>
    <w:rsid w:val="0024299E"/>
    <w:rsid w:val="002441B6"/>
    <w:rsid w:val="002470F7"/>
    <w:rsid w:val="00255A5D"/>
    <w:rsid w:val="0025672C"/>
    <w:rsid w:val="00257970"/>
    <w:rsid w:val="00262295"/>
    <w:rsid w:val="00267F2A"/>
    <w:rsid w:val="00285B61"/>
    <w:rsid w:val="00295974"/>
    <w:rsid w:val="00297930"/>
    <w:rsid w:val="002A0F78"/>
    <w:rsid w:val="002A21FC"/>
    <w:rsid w:val="002A259B"/>
    <w:rsid w:val="002B0D6B"/>
    <w:rsid w:val="002B1C3F"/>
    <w:rsid w:val="002B3BDC"/>
    <w:rsid w:val="002B7163"/>
    <w:rsid w:val="002C11EA"/>
    <w:rsid w:val="002C22E8"/>
    <w:rsid w:val="002C2CBF"/>
    <w:rsid w:val="002C430D"/>
    <w:rsid w:val="002C49E8"/>
    <w:rsid w:val="002C4D65"/>
    <w:rsid w:val="002D47D3"/>
    <w:rsid w:val="002E5EE8"/>
    <w:rsid w:val="002F3064"/>
    <w:rsid w:val="002F5BEE"/>
    <w:rsid w:val="003009E5"/>
    <w:rsid w:val="00313047"/>
    <w:rsid w:val="003169B3"/>
    <w:rsid w:val="0032692C"/>
    <w:rsid w:val="00327631"/>
    <w:rsid w:val="003332DE"/>
    <w:rsid w:val="00334494"/>
    <w:rsid w:val="003426E0"/>
    <w:rsid w:val="003448C1"/>
    <w:rsid w:val="00346849"/>
    <w:rsid w:val="00350C6A"/>
    <w:rsid w:val="00357D1D"/>
    <w:rsid w:val="00360D9A"/>
    <w:rsid w:val="00361C88"/>
    <w:rsid w:val="0037447F"/>
    <w:rsid w:val="0037617A"/>
    <w:rsid w:val="003762EF"/>
    <w:rsid w:val="003A3AE3"/>
    <w:rsid w:val="003A6B6F"/>
    <w:rsid w:val="003B02FA"/>
    <w:rsid w:val="003B2A27"/>
    <w:rsid w:val="003B6B1C"/>
    <w:rsid w:val="003C1917"/>
    <w:rsid w:val="003D005C"/>
    <w:rsid w:val="003D111F"/>
    <w:rsid w:val="003D1555"/>
    <w:rsid w:val="003D28A4"/>
    <w:rsid w:val="003D6B85"/>
    <w:rsid w:val="003E521C"/>
    <w:rsid w:val="003F0F35"/>
    <w:rsid w:val="00402151"/>
    <w:rsid w:val="00406236"/>
    <w:rsid w:val="00412729"/>
    <w:rsid w:val="004157B5"/>
    <w:rsid w:val="004253EF"/>
    <w:rsid w:val="004265E8"/>
    <w:rsid w:val="00431445"/>
    <w:rsid w:val="00432027"/>
    <w:rsid w:val="00434DF6"/>
    <w:rsid w:val="00445BBC"/>
    <w:rsid w:val="00483D5D"/>
    <w:rsid w:val="0048524C"/>
    <w:rsid w:val="0048542D"/>
    <w:rsid w:val="00487690"/>
    <w:rsid w:val="0049205E"/>
    <w:rsid w:val="00492140"/>
    <w:rsid w:val="004947FB"/>
    <w:rsid w:val="004952FC"/>
    <w:rsid w:val="004A4996"/>
    <w:rsid w:val="004C2F84"/>
    <w:rsid w:val="004C37C9"/>
    <w:rsid w:val="004E23F4"/>
    <w:rsid w:val="004E3BC1"/>
    <w:rsid w:val="004F3BCF"/>
    <w:rsid w:val="005014C4"/>
    <w:rsid w:val="00503019"/>
    <w:rsid w:val="00510A01"/>
    <w:rsid w:val="0053069C"/>
    <w:rsid w:val="00537667"/>
    <w:rsid w:val="0054575D"/>
    <w:rsid w:val="00552A69"/>
    <w:rsid w:val="00555C6D"/>
    <w:rsid w:val="00557C53"/>
    <w:rsid w:val="00563C57"/>
    <w:rsid w:val="00570C84"/>
    <w:rsid w:val="00571A2E"/>
    <w:rsid w:val="00574DEA"/>
    <w:rsid w:val="00585959"/>
    <w:rsid w:val="005A48B1"/>
    <w:rsid w:val="005B1142"/>
    <w:rsid w:val="005B3D8B"/>
    <w:rsid w:val="005C7A56"/>
    <w:rsid w:val="005D1DB8"/>
    <w:rsid w:val="005D2ABB"/>
    <w:rsid w:val="005D760F"/>
    <w:rsid w:val="005E0D55"/>
    <w:rsid w:val="005E7BB8"/>
    <w:rsid w:val="005F4B87"/>
    <w:rsid w:val="00603DE2"/>
    <w:rsid w:val="0060510D"/>
    <w:rsid w:val="00617CDE"/>
    <w:rsid w:val="0062368B"/>
    <w:rsid w:val="00641323"/>
    <w:rsid w:val="00653341"/>
    <w:rsid w:val="00660151"/>
    <w:rsid w:val="00660F17"/>
    <w:rsid w:val="00661DD9"/>
    <w:rsid w:val="00670770"/>
    <w:rsid w:val="00671E3B"/>
    <w:rsid w:val="0067409B"/>
    <w:rsid w:val="00691130"/>
    <w:rsid w:val="006A1993"/>
    <w:rsid w:val="006A1AE8"/>
    <w:rsid w:val="006A4913"/>
    <w:rsid w:val="006A67F1"/>
    <w:rsid w:val="006A6CAC"/>
    <w:rsid w:val="006B7FF5"/>
    <w:rsid w:val="006C140D"/>
    <w:rsid w:val="006C181A"/>
    <w:rsid w:val="006D5799"/>
    <w:rsid w:val="006D78B2"/>
    <w:rsid w:val="006E429E"/>
    <w:rsid w:val="006E5DEB"/>
    <w:rsid w:val="006F4A00"/>
    <w:rsid w:val="006F4C3F"/>
    <w:rsid w:val="006F6932"/>
    <w:rsid w:val="006F6B21"/>
    <w:rsid w:val="007032E8"/>
    <w:rsid w:val="0070745E"/>
    <w:rsid w:val="007206C6"/>
    <w:rsid w:val="00720A9D"/>
    <w:rsid w:val="00721319"/>
    <w:rsid w:val="00726F97"/>
    <w:rsid w:val="0073172A"/>
    <w:rsid w:val="0073509D"/>
    <w:rsid w:val="007468E0"/>
    <w:rsid w:val="00747A3D"/>
    <w:rsid w:val="00753266"/>
    <w:rsid w:val="00763455"/>
    <w:rsid w:val="00767924"/>
    <w:rsid w:val="00772B81"/>
    <w:rsid w:val="00786E1C"/>
    <w:rsid w:val="00794085"/>
    <w:rsid w:val="0079602E"/>
    <w:rsid w:val="00796CCD"/>
    <w:rsid w:val="007A0FAA"/>
    <w:rsid w:val="007A3467"/>
    <w:rsid w:val="007B0E55"/>
    <w:rsid w:val="007B614A"/>
    <w:rsid w:val="007B704D"/>
    <w:rsid w:val="007B7F19"/>
    <w:rsid w:val="007C0A27"/>
    <w:rsid w:val="007D2A63"/>
    <w:rsid w:val="007D45FE"/>
    <w:rsid w:val="007D4978"/>
    <w:rsid w:val="007D56D1"/>
    <w:rsid w:val="007D6054"/>
    <w:rsid w:val="007E03EE"/>
    <w:rsid w:val="007E1EC7"/>
    <w:rsid w:val="007E248D"/>
    <w:rsid w:val="007E3C68"/>
    <w:rsid w:val="007E7074"/>
    <w:rsid w:val="007F4D3C"/>
    <w:rsid w:val="007F689A"/>
    <w:rsid w:val="007F74C2"/>
    <w:rsid w:val="0080542E"/>
    <w:rsid w:val="008103CF"/>
    <w:rsid w:val="00814110"/>
    <w:rsid w:val="00823B91"/>
    <w:rsid w:val="00823D41"/>
    <w:rsid w:val="00824BEB"/>
    <w:rsid w:val="00825515"/>
    <w:rsid w:val="00851C5B"/>
    <w:rsid w:val="00866047"/>
    <w:rsid w:val="00871076"/>
    <w:rsid w:val="00875162"/>
    <w:rsid w:val="00882CDB"/>
    <w:rsid w:val="008901F2"/>
    <w:rsid w:val="008902EA"/>
    <w:rsid w:val="00893C54"/>
    <w:rsid w:val="008A5B73"/>
    <w:rsid w:val="008B2FE7"/>
    <w:rsid w:val="008B3B81"/>
    <w:rsid w:val="008C0498"/>
    <w:rsid w:val="008C26E7"/>
    <w:rsid w:val="008C2E8D"/>
    <w:rsid w:val="008C6EA2"/>
    <w:rsid w:val="008C7662"/>
    <w:rsid w:val="008D1B9C"/>
    <w:rsid w:val="008D1C5C"/>
    <w:rsid w:val="008D1CF9"/>
    <w:rsid w:val="008D2345"/>
    <w:rsid w:val="008E2A56"/>
    <w:rsid w:val="008E401A"/>
    <w:rsid w:val="008F170F"/>
    <w:rsid w:val="008F53DE"/>
    <w:rsid w:val="009032B2"/>
    <w:rsid w:val="00903C1B"/>
    <w:rsid w:val="0091550E"/>
    <w:rsid w:val="00917D95"/>
    <w:rsid w:val="0092608F"/>
    <w:rsid w:val="00927A9A"/>
    <w:rsid w:val="0093033C"/>
    <w:rsid w:val="00930FF1"/>
    <w:rsid w:val="00933CA7"/>
    <w:rsid w:val="00934E07"/>
    <w:rsid w:val="00937778"/>
    <w:rsid w:val="009463F1"/>
    <w:rsid w:val="00947EB1"/>
    <w:rsid w:val="0095735C"/>
    <w:rsid w:val="0097080C"/>
    <w:rsid w:val="00972A8F"/>
    <w:rsid w:val="00992D29"/>
    <w:rsid w:val="009A04FA"/>
    <w:rsid w:val="009A2473"/>
    <w:rsid w:val="009A35CD"/>
    <w:rsid w:val="009A3E89"/>
    <w:rsid w:val="009A5145"/>
    <w:rsid w:val="009A54C8"/>
    <w:rsid w:val="009A5EA0"/>
    <w:rsid w:val="009A77A1"/>
    <w:rsid w:val="009C113B"/>
    <w:rsid w:val="009C4040"/>
    <w:rsid w:val="009D76C0"/>
    <w:rsid w:val="009E031D"/>
    <w:rsid w:val="009F3F51"/>
    <w:rsid w:val="009F411D"/>
    <w:rsid w:val="00A13429"/>
    <w:rsid w:val="00A14ABF"/>
    <w:rsid w:val="00A14F80"/>
    <w:rsid w:val="00A24789"/>
    <w:rsid w:val="00A25644"/>
    <w:rsid w:val="00A27F44"/>
    <w:rsid w:val="00A3142D"/>
    <w:rsid w:val="00A33194"/>
    <w:rsid w:val="00A34496"/>
    <w:rsid w:val="00A3455E"/>
    <w:rsid w:val="00A35476"/>
    <w:rsid w:val="00A41E23"/>
    <w:rsid w:val="00A42A01"/>
    <w:rsid w:val="00A508E1"/>
    <w:rsid w:val="00A52102"/>
    <w:rsid w:val="00A55C56"/>
    <w:rsid w:val="00A7433C"/>
    <w:rsid w:val="00A82DC3"/>
    <w:rsid w:val="00A876A5"/>
    <w:rsid w:val="00A87D42"/>
    <w:rsid w:val="00A917C2"/>
    <w:rsid w:val="00A94D59"/>
    <w:rsid w:val="00AA5E1F"/>
    <w:rsid w:val="00AB3A97"/>
    <w:rsid w:val="00AC0EC8"/>
    <w:rsid w:val="00AC36C6"/>
    <w:rsid w:val="00AC539D"/>
    <w:rsid w:val="00AD70E2"/>
    <w:rsid w:val="00B06F07"/>
    <w:rsid w:val="00B17671"/>
    <w:rsid w:val="00B22C86"/>
    <w:rsid w:val="00B22E68"/>
    <w:rsid w:val="00B315F6"/>
    <w:rsid w:val="00B35972"/>
    <w:rsid w:val="00B56441"/>
    <w:rsid w:val="00B64A46"/>
    <w:rsid w:val="00B6553E"/>
    <w:rsid w:val="00B65E2E"/>
    <w:rsid w:val="00B747E6"/>
    <w:rsid w:val="00B77BCB"/>
    <w:rsid w:val="00B85E21"/>
    <w:rsid w:val="00B9542C"/>
    <w:rsid w:val="00BA4823"/>
    <w:rsid w:val="00BB18C4"/>
    <w:rsid w:val="00BB34E3"/>
    <w:rsid w:val="00BC5F23"/>
    <w:rsid w:val="00BD536C"/>
    <w:rsid w:val="00BE0C37"/>
    <w:rsid w:val="00BE3325"/>
    <w:rsid w:val="00BE463C"/>
    <w:rsid w:val="00BE5974"/>
    <w:rsid w:val="00BE79F6"/>
    <w:rsid w:val="00BF0210"/>
    <w:rsid w:val="00BF0BF3"/>
    <w:rsid w:val="00BF6AF4"/>
    <w:rsid w:val="00C0428E"/>
    <w:rsid w:val="00C06D50"/>
    <w:rsid w:val="00C0728E"/>
    <w:rsid w:val="00C10A50"/>
    <w:rsid w:val="00C144A7"/>
    <w:rsid w:val="00C14A3C"/>
    <w:rsid w:val="00C155B3"/>
    <w:rsid w:val="00C15F0F"/>
    <w:rsid w:val="00C22F61"/>
    <w:rsid w:val="00C31B23"/>
    <w:rsid w:val="00C43EFA"/>
    <w:rsid w:val="00C45125"/>
    <w:rsid w:val="00C51B6F"/>
    <w:rsid w:val="00C64B90"/>
    <w:rsid w:val="00C8115C"/>
    <w:rsid w:val="00C83CD4"/>
    <w:rsid w:val="00C852C8"/>
    <w:rsid w:val="00C9192D"/>
    <w:rsid w:val="00CA0AA9"/>
    <w:rsid w:val="00CB5430"/>
    <w:rsid w:val="00CB6DA7"/>
    <w:rsid w:val="00CC084F"/>
    <w:rsid w:val="00CC40A0"/>
    <w:rsid w:val="00CD47F9"/>
    <w:rsid w:val="00CD4FE2"/>
    <w:rsid w:val="00CE17D4"/>
    <w:rsid w:val="00CF44D4"/>
    <w:rsid w:val="00D01C41"/>
    <w:rsid w:val="00D03DE3"/>
    <w:rsid w:val="00D04109"/>
    <w:rsid w:val="00D21C9A"/>
    <w:rsid w:val="00D3134A"/>
    <w:rsid w:val="00D34242"/>
    <w:rsid w:val="00D344C6"/>
    <w:rsid w:val="00D365C0"/>
    <w:rsid w:val="00D5192D"/>
    <w:rsid w:val="00D52180"/>
    <w:rsid w:val="00D52AEC"/>
    <w:rsid w:val="00D64AEF"/>
    <w:rsid w:val="00D75F5F"/>
    <w:rsid w:val="00D80E90"/>
    <w:rsid w:val="00D8598A"/>
    <w:rsid w:val="00D9366E"/>
    <w:rsid w:val="00D957F1"/>
    <w:rsid w:val="00DA12F9"/>
    <w:rsid w:val="00DA4612"/>
    <w:rsid w:val="00DA4D12"/>
    <w:rsid w:val="00DB08D5"/>
    <w:rsid w:val="00DB0D6B"/>
    <w:rsid w:val="00DB25D4"/>
    <w:rsid w:val="00DC40F1"/>
    <w:rsid w:val="00DD1000"/>
    <w:rsid w:val="00DE77DE"/>
    <w:rsid w:val="00DF1B73"/>
    <w:rsid w:val="00E01E9F"/>
    <w:rsid w:val="00E05187"/>
    <w:rsid w:val="00E10DD7"/>
    <w:rsid w:val="00E20C3A"/>
    <w:rsid w:val="00E24CA5"/>
    <w:rsid w:val="00E30C28"/>
    <w:rsid w:val="00E30F1E"/>
    <w:rsid w:val="00E423E1"/>
    <w:rsid w:val="00E52AF7"/>
    <w:rsid w:val="00E54AD5"/>
    <w:rsid w:val="00E63D04"/>
    <w:rsid w:val="00E74380"/>
    <w:rsid w:val="00E74B22"/>
    <w:rsid w:val="00E82E9F"/>
    <w:rsid w:val="00E867CE"/>
    <w:rsid w:val="00E926BB"/>
    <w:rsid w:val="00EA6442"/>
    <w:rsid w:val="00EA77F8"/>
    <w:rsid w:val="00EB4E8B"/>
    <w:rsid w:val="00ED021D"/>
    <w:rsid w:val="00ED0852"/>
    <w:rsid w:val="00ED15F3"/>
    <w:rsid w:val="00ED18B5"/>
    <w:rsid w:val="00EE0CB3"/>
    <w:rsid w:val="00EE5B07"/>
    <w:rsid w:val="00EF088C"/>
    <w:rsid w:val="00EF0EC6"/>
    <w:rsid w:val="00F001BE"/>
    <w:rsid w:val="00F01A39"/>
    <w:rsid w:val="00F065FD"/>
    <w:rsid w:val="00F1317D"/>
    <w:rsid w:val="00F13E65"/>
    <w:rsid w:val="00F25486"/>
    <w:rsid w:val="00F3103C"/>
    <w:rsid w:val="00F320C6"/>
    <w:rsid w:val="00F363E7"/>
    <w:rsid w:val="00F43CAA"/>
    <w:rsid w:val="00F447B7"/>
    <w:rsid w:val="00F6361D"/>
    <w:rsid w:val="00F63661"/>
    <w:rsid w:val="00F67899"/>
    <w:rsid w:val="00F7028D"/>
    <w:rsid w:val="00F73381"/>
    <w:rsid w:val="00F8120D"/>
    <w:rsid w:val="00F81A0A"/>
    <w:rsid w:val="00F82522"/>
    <w:rsid w:val="00F86CAB"/>
    <w:rsid w:val="00F91BA9"/>
    <w:rsid w:val="00F91FA5"/>
    <w:rsid w:val="00F95D2D"/>
    <w:rsid w:val="00F96C3B"/>
    <w:rsid w:val="00FA4D50"/>
    <w:rsid w:val="00FB1624"/>
    <w:rsid w:val="00FB63A6"/>
    <w:rsid w:val="00FB74D1"/>
    <w:rsid w:val="00FC0B79"/>
    <w:rsid w:val="00FC4E1E"/>
    <w:rsid w:val="00FD3AED"/>
    <w:rsid w:val="7867595D"/>
    <w:rsid w:val="7FDA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E0DA5F3"/>
  <w15:docId w15:val="{FD6FEA62-F538-4EC3-B503-6A1D3A60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footnote text" w:uiPriority="99" w:unhideWhenUsed="1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unhideWhenUsed="1" w:qFormat="1"/>
    <w:lsdException w:name="annotation reference" w:semiHidden="1" w:uiPriority="99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next w:val="a"/>
    <w:qFormat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semiHidden/>
  </w:style>
  <w:style w:type="paragraph" w:styleId="a7">
    <w:name w:val="footnote text"/>
    <w:basedOn w:val="a"/>
    <w:link w:val="a8"/>
    <w:uiPriority w:val="99"/>
    <w:unhideWhenUsed/>
    <w:qFormat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TOC2">
    <w:name w:val="toc 2"/>
    <w:basedOn w:val="a"/>
    <w:next w:val="a"/>
    <w:semiHidden/>
    <w:pPr>
      <w:ind w:leftChars="200" w:left="420"/>
    </w:p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a"/>
    <w:link w:val="ab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page number"/>
    <w:basedOn w:val="a0"/>
  </w:style>
  <w:style w:type="character" w:styleId="ae">
    <w:name w:val="Hyperlink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styleId="af0">
    <w:name w:val="footnote reference"/>
    <w:basedOn w:val="a0"/>
    <w:uiPriority w:val="99"/>
    <w:unhideWhenUsed/>
    <w:qFormat/>
    <w:rPr>
      <w:vertAlign w:val="superscript"/>
    </w:rPr>
  </w:style>
  <w:style w:type="paragraph" w:customStyle="1" w:styleId="CharCharCharCharCharChar">
    <w:name w:val="Char Char Char Char Char Char"/>
    <w:basedOn w:val="a"/>
    <w:rPr>
      <w:rFonts w:ascii="Times New Roman" w:eastAsia="宋体"/>
      <w:sz w:val="21"/>
      <w:szCs w:val="20"/>
    </w:rPr>
  </w:style>
  <w:style w:type="character" w:customStyle="1" w:styleId="style13">
    <w:name w:val="style13"/>
    <w:basedOn w:val="a0"/>
  </w:style>
  <w:style w:type="paragraph" w:customStyle="1" w:styleId="af1">
    <w:name w:val="文件"/>
    <w:basedOn w:val="a"/>
    <w:qFormat/>
    <w:pPr>
      <w:spacing w:line="560" w:lineRule="exact"/>
      <w:ind w:firstLineChars="200" w:firstLine="200"/>
    </w:pPr>
    <w:rPr>
      <w:rFonts w:hAnsi="仿宋_GB2312" w:cs="仿宋_GB2312"/>
    </w:rPr>
  </w:style>
  <w:style w:type="character" w:customStyle="1" w:styleId="a8">
    <w:name w:val="脚注文本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b">
    <w:name w:val="标题 字符"/>
    <w:basedOn w:val="a0"/>
    <w:link w:val="aa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F04EDD-E71D-4874-B313-9125BC00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213</Words>
  <Characters>1219</Characters>
  <Application>Microsoft Office Word</Application>
  <DocSecurity>0</DocSecurity>
  <Lines>10</Lines>
  <Paragraphs>2</Paragraphs>
  <ScaleCrop>false</ScaleCrop>
  <Company>Microsoft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wuchao</dc:creator>
  <cp:lastModifiedBy>DELL</cp:lastModifiedBy>
  <cp:revision>11</cp:revision>
  <cp:lastPrinted>2018-06-15T08:43:00Z</cp:lastPrinted>
  <dcterms:created xsi:type="dcterms:W3CDTF">2018-12-04T09:33:00Z</dcterms:created>
  <dcterms:modified xsi:type="dcterms:W3CDTF">2018-12-13T09:18:00Z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