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FA3" w:rsidRPr="00114FA3" w:rsidRDefault="00114FA3" w:rsidP="00114FA3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114FA3"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114FA3" w:rsidRPr="00114FA3" w:rsidRDefault="00114FA3" w:rsidP="00114FA3">
      <w:pPr>
        <w:spacing w:beforeLines="100" w:before="312"/>
        <w:jc w:val="center"/>
        <w:rPr>
          <w:rFonts w:ascii="小标宋" w:eastAsia="小标宋" w:hAnsi="黑体" w:cs="Times New Roman"/>
          <w:b/>
          <w:sz w:val="36"/>
          <w:szCs w:val="36"/>
        </w:rPr>
      </w:pPr>
      <w:bookmarkStart w:id="0" w:name="_GoBack"/>
      <w:r w:rsidRPr="00114FA3">
        <w:rPr>
          <w:rFonts w:ascii="小标宋" w:eastAsia="小标宋" w:hAnsi="黑体" w:cs="Times New Roman" w:hint="eastAsia"/>
          <w:b/>
          <w:sz w:val="36"/>
          <w:szCs w:val="36"/>
        </w:rPr>
        <w:t>“北京林业大学青年教师思想政治素养培训学校”</w:t>
      </w:r>
    </w:p>
    <w:p w:rsidR="00114FA3" w:rsidRPr="00114FA3" w:rsidRDefault="00114FA3" w:rsidP="00114FA3">
      <w:pPr>
        <w:jc w:val="center"/>
        <w:rPr>
          <w:rFonts w:ascii="小标宋" w:eastAsia="小标宋" w:hAnsi="黑体" w:cs="Times New Roman"/>
          <w:b/>
          <w:sz w:val="36"/>
          <w:szCs w:val="36"/>
        </w:rPr>
      </w:pPr>
      <w:r w:rsidRPr="00114FA3">
        <w:rPr>
          <w:rFonts w:ascii="小标宋" w:eastAsia="小标宋" w:hAnsi="黑体" w:cs="Times New Roman" w:hint="eastAsia"/>
          <w:b/>
          <w:sz w:val="36"/>
          <w:szCs w:val="36"/>
        </w:rPr>
        <w:t>培训计划（第二期）</w:t>
      </w:r>
      <w:bookmarkEnd w:id="0"/>
    </w:p>
    <w:p w:rsidR="00114FA3" w:rsidRPr="00114FA3" w:rsidRDefault="00114FA3" w:rsidP="00114FA3">
      <w:pPr>
        <w:rPr>
          <w:rFonts w:ascii="仿宋_GB2312" w:eastAsia="仿宋_GB2312" w:hAnsi="Times New Roman" w:cs="Times New Roman"/>
          <w:sz w:val="32"/>
          <w:szCs w:val="32"/>
        </w:rPr>
      </w:pPr>
    </w:p>
    <w:p w:rsidR="00114FA3" w:rsidRPr="00114FA3" w:rsidRDefault="00114FA3" w:rsidP="00114FA3">
      <w:pPr>
        <w:spacing w:line="560" w:lineRule="exact"/>
        <w:ind w:firstLine="640"/>
        <w:rPr>
          <w:rFonts w:ascii="黑体" w:eastAsia="黑体" w:hAnsi="Times New Roman" w:cs="Times New Roman"/>
          <w:sz w:val="32"/>
          <w:szCs w:val="32"/>
        </w:rPr>
      </w:pPr>
      <w:r w:rsidRPr="00114FA3">
        <w:rPr>
          <w:rFonts w:ascii="黑体" w:eastAsia="黑体" w:hAnsi="Times New Roman" w:cs="Times New Roman" w:hint="eastAsia"/>
          <w:sz w:val="32"/>
          <w:szCs w:val="32"/>
        </w:rPr>
        <w:t>一、培训形式与时间安排</w:t>
      </w:r>
    </w:p>
    <w:p w:rsidR="00114FA3" w:rsidRPr="00114FA3" w:rsidRDefault="00114FA3" w:rsidP="00114FA3">
      <w:pPr>
        <w:spacing w:line="560" w:lineRule="exact"/>
        <w:ind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114FA3">
        <w:rPr>
          <w:rFonts w:ascii="仿宋_GB2312" w:eastAsia="仿宋_GB2312" w:hAnsi="Times New Roman" w:cs="Times New Roman"/>
          <w:sz w:val="32"/>
          <w:szCs w:val="32"/>
        </w:rPr>
        <w:t>1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. 集中授课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：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7月15日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-1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6日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。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邀请领导、专家、学者进行集中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和分班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专题辅导授课。</w:t>
      </w:r>
    </w:p>
    <w:p w:rsidR="00114FA3" w:rsidRPr="00114FA3" w:rsidRDefault="00114FA3" w:rsidP="00114FA3">
      <w:pPr>
        <w:spacing w:line="560" w:lineRule="exact"/>
        <w:ind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114FA3">
        <w:rPr>
          <w:rFonts w:ascii="仿宋_GB2312" w:eastAsia="仿宋_GB2312" w:hAnsi="Times New Roman" w:cs="Times New Roman"/>
          <w:sz w:val="32"/>
          <w:szCs w:val="32"/>
        </w:rPr>
        <w:t>2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 xml:space="preserve">. 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>分组座谈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：7月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1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6日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。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邀请</w:t>
      </w:r>
      <w:r w:rsidRPr="00114FA3">
        <w:rPr>
          <w:rFonts w:ascii="仿宋_GB2312" w:eastAsia="仿宋_GB2312" w:hAnsi="Times New Roman" w:cs="Times New Roman" w:hint="eastAsia"/>
          <w:bCs/>
          <w:sz w:val="32"/>
          <w:szCs w:val="32"/>
        </w:rPr>
        <w:t>师德楷模、学术领军人物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跟青年教师面对面沟通、交流。</w:t>
      </w:r>
    </w:p>
    <w:p w:rsidR="00114FA3" w:rsidRPr="00114FA3" w:rsidRDefault="00114FA3" w:rsidP="00114FA3">
      <w:pPr>
        <w:spacing w:line="560" w:lineRule="exact"/>
        <w:ind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仿宋_GB2312" w:eastAsia="仿宋_GB2312" w:hAnsi="Times New Roman" w:cs="Times New Roman"/>
          <w:sz w:val="32"/>
          <w:szCs w:val="32"/>
        </w:rPr>
        <w:t>3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. 考察实践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：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7月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1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7日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-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19日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。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>赴国家级红色教育基地、</w:t>
      </w:r>
      <w:r w:rsidRPr="00114FA3">
        <w:rPr>
          <w:rFonts w:ascii="仿宋_GB2312" w:eastAsia="仿宋_GB2312" w:hAnsi="宋体" w:cs="Times New Roman"/>
          <w:sz w:val="32"/>
          <w:szCs w:val="32"/>
        </w:rPr>
        <w:t>教学科研实习实践基地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>、</w:t>
      </w:r>
      <w:r w:rsidRPr="00114FA3">
        <w:rPr>
          <w:rFonts w:ascii="仿宋_GB2312" w:eastAsia="仿宋_GB2312" w:hAnsi="宋体" w:cs="Times New Roman"/>
          <w:sz w:val="32"/>
          <w:szCs w:val="32"/>
        </w:rPr>
        <w:t>重点林区社区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>开展实践教学。</w:t>
      </w:r>
    </w:p>
    <w:p w:rsidR="00114FA3" w:rsidRPr="00114FA3" w:rsidRDefault="00114FA3" w:rsidP="00114FA3">
      <w:pPr>
        <w:spacing w:line="560" w:lineRule="exact"/>
        <w:ind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仿宋_GB2312" w:eastAsia="仿宋_GB2312" w:hAnsi="宋体" w:cs="Times New Roman" w:hint="eastAsia"/>
          <w:sz w:val="32"/>
          <w:szCs w:val="32"/>
        </w:rPr>
        <w:t>4. 学员自学：7月20日-8月31日。根据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发放的培训材料开展自学，撰写学习心得。</w:t>
      </w:r>
    </w:p>
    <w:p w:rsidR="00114FA3" w:rsidRPr="00114FA3" w:rsidRDefault="00114FA3" w:rsidP="00114FA3">
      <w:pPr>
        <w:spacing w:line="560" w:lineRule="exact"/>
        <w:ind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仿宋_GB2312" w:eastAsia="仿宋_GB2312" w:hAnsi="宋体" w:cs="Times New Roman" w:hint="eastAsia"/>
          <w:sz w:val="32"/>
          <w:szCs w:val="32"/>
        </w:rPr>
        <w:t>5. 考核评优与结业：9月1日-10日。开展结业考核，评选优秀学员，举行结业仪式。</w:t>
      </w:r>
    </w:p>
    <w:p w:rsidR="00114FA3" w:rsidRPr="00114FA3" w:rsidRDefault="00114FA3" w:rsidP="00114FA3">
      <w:pPr>
        <w:spacing w:line="560" w:lineRule="exact"/>
        <w:ind w:firstLine="640"/>
        <w:rPr>
          <w:rFonts w:ascii="黑体" w:eastAsia="黑体" w:hAnsi="Times New Roman" w:cs="Times New Roman"/>
          <w:sz w:val="32"/>
          <w:szCs w:val="32"/>
        </w:rPr>
      </w:pPr>
      <w:r w:rsidRPr="00114FA3">
        <w:rPr>
          <w:rFonts w:ascii="黑体" w:eastAsia="黑体" w:hAnsi="Times New Roman" w:cs="Times New Roman" w:hint="eastAsia"/>
          <w:sz w:val="32"/>
          <w:szCs w:val="32"/>
        </w:rPr>
        <w:t>二、培训内容</w:t>
      </w:r>
    </w:p>
    <w:p w:rsidR="00114FA3" w:rsidRPr="00114FA3" w:rsidRDefault="00114FA3" w:rsidP="00114FA3">
      <w:pPr>
        <w:tabs>
          <w:tab w:val="left" w:pos="2860"/>
        </w:tabs>
        <w:spacing w:line="560" w:lineRule="exact"/>
        <w:ind w:firstLine="640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仿宋_GB2312" w:eastAsia="仿宋_GB2312" w:hAnsi="宋体" w:cs="Times New Roman" w:hint="eastAsia"/>
          <w:sz w:val="32"/>
          <w:szCs w:val="32"/>
        </w:rPr>
        <w:t>以中国特色社会主义理论体系为主线，重点学习领会习近平总书记系列重要讲话精神，结合开展爱国主义与国情教育。坚持问题导向，针对青年教师群体关注的思想理论问题与困惑，开展教育引导，帮助释疑解惑。主要内容包括：</w:t>
      </w:r>
    </w:p>
    <w:p w:rsidR="00114FA3" w:rsidRPr="00114FA3" w:rsidRDefault="00114FA3" w:rsidP="00114FA3">
      <w:pPr>
        <w:tabs>
          <w:tab w:val="left" w:pos="2860"/>
        </w:tabs>
        <w:spacing w:line="560" w:lineRule="exact"/>
        <w:ind w:firstLine="640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仿宋_GB2312" w:eastAsia="仿宋_GB2312" w:hAnsi="宋体" w:cs="Times New Roman"/>
          <w:sz w:val="32"/>
          <w:szCs w:val="32"/>
        </w:rPr>
        <w:t>1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 xml:space="preserve">. </w:t>
      </w:r>
      <w:r w:rsidRPr="00114FA3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习近平新时代中国特色社会主义思想和党的十九大精神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>；</w:t>
      </w:r>
    </w:p>
    <w:p w:rsidR="00114FA3" w:rsidRPr="00114FA3" w:rsidRDefault="00114FA3" w:rsidP="00114FA3">
      <w:pPr>
        <w:tabs>
          <w:tab w:val="left" w:pos="2860"/>
        </w:tabs>
        <w:spacing w:line="560" w:lineRule="exact"/>
        <w:ind w:firstLine="640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仿宋_GB2312" w:eastAsia="仿宋_GB2312" w:hAnsi="宋体" w:cs="Times New Roman"/>
          <w:sz w:val="32"/>
          <w:szCs w:val="32"/>
        </w:rPr>
        <w:t>2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>. 习近平总书记关于教育和教师工作系列重要讲话精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lastRenderedPageBreak/>
        <w:t>神；</w:t>
      </w:r>
    </w:p>
    <w:p w:rsidR="00114FA3" w:rsidRPr="00114FA3" w:rsidRDefault="00114FA3" w:rsidP="00114FA3">
      <w:pPr>
        <w:tabs>
          <w:tab w:val="left" w:pos="2860"/>
        </w:tabs>
        <w:spacing w:line="560" w:lineRule="exact"/>
        <w:ind w:firstLine="640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仿宋_GB2312" w:eastAsia="仿宋_GB2312" w:hAnsi="宋体" w:cs="Times New Roman"/>
          <w:sz w:val="32"/>
          <w:szCs w:val="32"/>
        </w:rPr>
        <w:t>3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>. 当前高校意识形态斗争的形势与思想理论热点问题解析；</w:t>
      </w:r>
    </w:p>
    <w:p w:rsidR="00114FA3" w:rsidRPr="00114FA3" w:rsidRDefault="00114FA3" w:rsidP="00114FA3">
      <w:pPr>
        <w:tabs>
          <w:tab w:val="left" w:pos="2860"/>
        </w:tabs>
        <w:spacing w:line="560" w:lineRule="exact"/>
        <w:ind w:firstLine="640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仿宋_GB2312" w:eastAsia="仿宋_GB2312" w:hAnsi="宋体" w:cs="Times New Roman"/>
          <w:sz w:val="32"/>
          <w:szCs w:val="32"/>
        </w:rPr>
        <w:t>4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>. 师德师风教育与师德模范事迹学习；</w:t>
      </w:r>
    </w:p>
    <w:p w:rsidR="00114FA3" w:rsidRPr="00114FA3" w:rsidRDefault="00114FA3" w:rsidP="00114FA3">
      <w:pPr>
        <w:spacing w:line="560" w:lineRule="exact"/>
        <w:ind w:firstLine="640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仿宋_GB2312" w:eastAsia="仿宋_GB2312" w:hAnsi="宋体" w:cs="Times New Roman" w:hint="eastAsia"/>
          <w:sz w:val="32"/>
          <w:szCs w:val="32"/>
        </w:rPr>
        <w:t>5. 爱国主义教育与</w:t>
      </w:r>
      <w:r w:rsidRPr="00114FA3">
        <w:rPr>
          <w:rFonts w:ascii="仿宋_GB2312" w:eastAsia="仿宋_GB2312" w:hAnsi="宋体" w:cs="Times New Roman" w:hint="eastAsia"/>
          <w:color w:val="000000"/>
          <w:kern w:val="0"/>
          <w:sz w:val="32"/>
          <w:szCs w:val="32"/>
        </w:rPr>
        <w:t>国情、民情、林情、校情教育</w:t>
      </w:r>
      <w:r w:rsidRPr="00114FA3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:rsidR="00114FA3" w:rsidRPr="00114FA3" w:rsidRDefault="00114FA3" w:rsidP="00114FA3">
      <w:pPr>
        <w:spacing w:line="560" w:lineRule="exact"/>
        <w:ind w:firstLine="640"/>
        <w:rPr>
          <w:rFonts w:ascii="仿宋_GB2312" w:eastAsia="仿宋_GB2312" w:hAnsi="宋体" w:cs="Times New Roman"/>
          <w:sz w:val="32"/>
          <w:szCs w:val="32"/>
        </w:rPr>
      </w:pPr>
      <w:r w:rsidRPr="00114FA3">
        <w:rPr>
          <w:rFonts w:ascii="黑体" w:eastAsia="黑体" w:hAnsi="Times New Roman" w:cs="Times New Roman" w:hint="eastAsia"/>
          <w:sz w:val="32"/>
          <w:szCs w:val="32"/>
        </w:rPr>
        <w:t>三、培训要求</w:t>
      </w:r>
    </w:p>
    <w:p w:rsidR="00114FA3" w:rsidRPr="00114FA3" w:rsidRDefault="00114FA3" w:rsidP="00114FA3">
      <w:pPr>
        <w:tabs>
          <w:tab w:val="left" w:pos="2860"/>
        </w:tabs>
        <w:spacing w:line="560" w:lineRule="exact"/>
        <w:ind w:firstLine="640"/>
        <w:rPr>
          <w:rFonts w:ascii="仿宋_GB2312" w:eastAsia="仿宋_GB2312" w:hAnsi="Times New Roman" w:cs="Times New Roman"/>
          <w:sz w:val="32"/>
          <w:szCs w:val="32"/>
        </w:rPr>
      </w:pPr>
      <w:r w:rsidRPr="00114FA3">
        <w:rPr>
          <w:rFonts w:ascii="仿宋_GB2312" w:eastAsia="仿宋_GB2312" w:hAnsi="宋体" w:cs="Times New Roman" w:hint="eastAsia"/>
          <w:sz w:val="32"/>
          <w:szCs w:val="32"/>
        </w:rPr>
        <w:t xml:space="preserve">1. 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教学管理</w:t>
      </w:r>
    </w:p>
    <w:p w:rsidR="00114FA3" w:rsidRPr="00114FA3" w:rsidRDefault="00114FA3" w:rsidP="00114FA3">
      <w:pPr>
        <w:spacing w:line="560" w:lineRule="exact"/>
        <w:ind w:firstLine="640"/>
        <w:rPr>
          <w:rFonts w:ascii="仿宋_GB2312" w:eastAsia="仿宋_GB2312" w:hAnsi="Times New Roman" w:cs="Times New Roman"/>
          <w:sz w:val="32"/>
          <w:szCs w:val="32"/>
        </w:rPr>
      </w:pP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党委教师工作部负责培训日常事务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、教学管理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等工作。学习期间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因特殊情况确需请假的，必须严格履行请假手续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累计请假时间超过总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学时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四分之一的，不予</w:t>
      </w: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结业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。</w:t>
      </w:r>
    </w:p>
    <w:p w:rsidR="00114FA3" w:rsidRPr="00114FA3" w:rsidRDefault="00114FA3" w:rsidP="00114FA3">
      <w:pPr>
        <w:tabs>
          <w:tab w:val="left" w:pos="2860"/>
        </w:tabs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 xml:space="preserve">2. </w:t>
      </w:r>
      <w:r w:rsidRPr="00114FA3">
        <w:rPr>
          <w:rFonts w:ascii="仿宋_GB2312" w:eastAsia="仿宋_GB2312" w:hAnsi="Times New Roman" w:cs="Times New Roman"/>
          <w:sz w:val="32"/>
          <w:szCs w:val="32"/>
        </w:rPr>
        <w:t>结业考核</w:t>
      </w:r>
    </w:p>
    <w:p w:rsidR="00114FA3" w:rsidRPr="00114FA3" w:rsidRDefault="00114FA3" w:rsidP="00114FA3">
      <w:pPr>
        <w:spacing w:line="560" w:lineRule="exact"/>
        <w:ind w:firstLine="640"/>
        <w:rPr>
          <w:rFonts w:ascii="仿宋_GB2312" w:eastAsia="仿宋_GB2312" w:hAnsi="Times New Roman" w:cs="Times New Roman"/>
          <w:sz w:val="32"/>
          <w:szCs w:val="32"/>
        </w:rPr>
      </w:pPr>
      <w:r w:rsidRPr="00114FA3">
        <w:rPr>
          <w:rFonts w:ascii="仿宋_GB2312" w:eastAsia="仿宋_GB2312" w:hAnsi="Times New Roman" w:cs="Times New Roman" w:hint="eastAsia"/>
          <w:sz w:val="32"/>
          <w:szCs w:val="32"/>
        </w:rPr>
        <w:t>学员按规定完成学习、实践任务，积极自学培训材料，结合思想认识和学习体会，撰写学习心得一篇，通过考核后，统一颁发结业证书。</w:t>
      </w:r>
    </w:p>
    <w:p w:rsidR="00334D88" w:rsidRPr="00114FA3" w:rsidRDefault="00334D88"/>
    <w:sectPr w:rsidR="00334D88" w:rsidRPr="00114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A3"/>
    <w:rsid w:val="00114FA3"/>
    <w:rsid w:val="0033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9F167-4CB3-448E-9570-F7849239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2018-11-07T00:42:00Z</dcterms:created>
  <dcterms:modified xsi:type="dcterms:W3CDTF">2018-11-07T00:44:00Z</dcterms:modified>
</cp:coreProperties>
</file>